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6F1" w:rsidRDefault="00A206F1" w:rsidP="00A206F1">
      <w:pPr>
        <w:rPr>
          <w:rFonts w:hint="eastAsia"/>
        </w:rPr>
      </w:pPr>
      <w:bookmarkStart w:id="0" w:name="_GoBack"/>
      <w:bookmarkEnd w:id="0"/>
    </w:p>
    <w:p w:rsidR="00A206F1" w:rsidRDefault="00A206F1" w:rsidP="00A206F1">
      <w:pPr>
        <w:rPr>
          <w:rFonts w:hint="eastAsia"/>
        </w:rPr>
      </w:pPr>
      <w:r>
        <w:rPr>
          <w:rFonts w:hint="eastAsia"/>
        </w:rPr>
        <w:t>沪府办</w:t>
      </w:r>
      <w:proofErr w:type="gramStart"/>
      <w:r>
        <w:rPr>
          <w:rFonts w:hint="eastAsia"/>
        </w:rPr>
        <w:t>规</w:t>
      </w:r>
      <w:proofErr w:type="gramEnd"/>
      <w:r>
        <w:rPr>
          <w:rFonts w:hint="eastAsia"/>
        </w:rPr>
        <w:t>〔</w:t>
      </w:r>
      <w:r>
        <w:rPr>
          <w:rFonts w:hint="eastAsia"/>
        </w:rPr>
        <w:t>2021</w:t>
      </w:r>
      <w:r>
        <w:rPr>
          <w:rFonts w:hint="eastAsia"/>
        </w:rPr>
        <w:t>〕</w:t>
      </w:r>
      <w:r>
        <w:rPr>
          <w:rFonts w:hint="eastAsia"/>
        </w:rPr>
        <w:t>5</w:t>
      </w:r>
      <w:r>
        <w:rPr>
          <w:rFonts w:hint="eastAsia"/>
        </w:rPr>
        <w:t>号</w:t>
      </w:r>
    </w:p>
    <w:p w:rsidR="00A206F1" w:rsidRDefault="00A206F1" w:rsidP="00A206F1"/>
    <w:p w:rsidR="00A206F1" w:rsidRDefault="00A206F1" w:rsidP="00A206F1">
      <w:pPr>
        <w:rPr>
          <w:rFonts w:hint="eastAsia"/>
        </w:rPr>
      </w:pPr>
      <w:r>
        <w:rPr>
          <w:rFonts w:hint="eastAsia"/>
        </w:rPr>
        <w:t>上海市人民政府办公厅关于促进本市生物医药产业高质量发展的若干意见</w:t>
      </w:r>
    </w:p>
    <w:p w:rsidR="00A206F1" w:rsidRDefault="00A206F1" w:rsidP="00A206F1"/>
    <w:p w:rsidR="00A206F1" w:rsidRDefault="00A206F1" w:rsidP="00A206F1">
      <w:pPr>
        <w:rPr>
          <w:rFonts w:hint="eastAsia"/>
        </w:rPr>
      </w:pPr>
      <w:r>
        <w:rPr>
          <w:rFonts w:hint="eastAsia"/>
        </w:rPr>
        <w:t>各区人民政府，市政府各委、办、局：</w:t>
      </w:r>
    </w:p>
    <w:p w:rsidR="00A206F1" w:rsidRDefault="00A206F1" w:rsidP="00A206F1"/>
    <w:p w:rsidR="00A206F1" w:rsidRDefault="00A206F1" w:rsidP="00A206F1">
      <w:r>
        <w:t>  </w:t>
      </w:r>
      <w:r>
        <w:rPr>
          <w:rFonts w:hint="eastAsia"/>
        </w:rPr>
        <w:t>为进一步发挥生物医药产业引领作用，加快建设具有国际影响力的生物医药产业创新高地，全力打造世界级生物医药产业集群，经市政府同意，现就促进本市生物医药产业高质量发展提出若干意见如下：</w:t>
      </w:r>
    </w:p>
    <w:p w:rsidR="00A206F1" w:rsidRDefault="00A206F1" w:rsidP="00A206F1"/>
    <w:p w:rsidR="00A206F1" w:rsidRDefault="00A206F1" w:rsidP="00A206F1">
      <w:r>
        <w:t>  </w:t>
      </w:r>
      <w:r>
        <w:rPr>
          <w:rFonts w:hint="eastAsia"/>
        </w:rPr>
        <w:t>一、明确总体要求</w:t>
      </w:r>
    </w:p>
    <w:p w:rsidR="00A206F1" w:rsidRDefault="00A206F1" w:rsidP="00A206F1"/>
    <w:p w:rsidR="0035154B" w:rsidRDefault="00A206F1" w:rsidP="00A206F1">
      <w:r>
        <w:t>  </w:t>
      </w:r>
      <w:r>
        <w:rPr>
          <w:rFonts w:hint="eastAsia"/>
        </w:rPr>
        <w:t>（一）主要目标。立足上海生物医药产业发展基础，抓好优势领域突破、</w:t>
      </w:r>
      <w:proofErr w:type="gramStart"/>
      <w:r>
        <w:rPr>
          <w:rFonts w:hint="eastAsia"/>
        </w:rPr>
        <w:t>创新策源引领</w:t>
      </w:r>
      <w:proofErr w:type="gramEnd"/>
      <w:r>
        <w:rPr>
          <w:rFonts w:hint="eastAsia"/>
        </w:rPr>
        <w:t>、重点区域发展、生态环境建设和龙头企业打造，建立“研发</w:t>
      </w:r>
      <w:r>
        <w:t>+</w:t>
      </w:r>
      <w:r>
        <w:rPr>
          <w:rFonts w:hint="eastAsia"/>
        </w:rPr>
        <w:t>临床</w:t>
      </w:r>
      <w:r>
        <w:t>+</w:t>
      </w:r>
      <w:r>
        <w:rPr>
          <w:rFonts w:hint="eastAsia"/>
        </w:rPr>
        <w:t>制造</w:t>
      </w:r>
      <w:r>
        <w:t>+</w:t>
      </w:r>
      <w:r>
        <w:rPr>
          <w:rFonts w:hint="eastAsia"/>
        </w:rPr>
        <w:t>应用”全产业</w:t>
      </w:r>
      <w:proofErr w:type="gramStart"/>
      <w:r>
        <w:rPr>
          <w:rFonts w:hint="eastAsia"/>
        </w:rPr>
        <w:t>链政策</w:t>
      </w:r>
      <w:proofErr w:type="gramEnd"/>
      <w:r>
        <w:rPr>
          <w:rFonts w:hint="eastAsia"/>
        </w:rPr>
        <w:t>支持体系，完善“</w:t>
      </w:r>
      <w:r>
        <w:t>1+5+X”</w:t>
      </w:r>
      <w:r>
        <w:rPr>
          <w:rFonts w:hint="eastAsia"/>
        </w:rPr>
        <w:t>生物医药产业基地新布局，实施产业高质量发展重大工程。通过三年的努力，全市生物医药制造业年度工业总产</w:t>
      </w:r>
    </w:p>
    <w:sectPr w:rsidR="00351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8AF"/>
    <w:rsid w:val="00000E35"/>
    <w:rsid w:val="000235FA"/>
    <w:rsid w:val="000F3A42"/>
    <w:rsid w:val="00150D5F"/>
    <w:rsid w:val="0016113B"/>
    <w:rsid w:val="002643CF"/>
    <w:rsid w:val="002C6B02"/>
    <w:rsid w:val="002F0232"/>
    <w:rsid w:val="00300641"/>
    <w:rsid w:val="00320DF3"/>
    <w:rsid w:val="0035154B"/>
    <w:rsid w:val="003A7758"/>
    <w:rsid w:val="00451CCB"/>
    <w:rsid w:val="00455833"/>
    <w:rsid w:val="004D2402"/>
    <w:rsid w:val="004E3834"/>
    <w:rsid w:val="00501804"/>
    <w:rsid w:val="0052117F"/>
    <w:rsid w:val="00521B97"/>
    <w:rsid w:val="005441C0"/>
    <w:rsid w:val="00572F43"/>
    <w:rsid w:val="005750ED"/>
    <w:rsid w:val="005A3211"/>
    <w:rsid w:val="005B5A2A"/>
    <w:rsid w:val="00654C31"/>
    <w:rsid w:val="00692798"/>
    <w:rsid w:val="007159E0"/>
    <w:rsid w:val="00720BC7"/>
    <w:rsid w:val="00752273"/>
    <w:rsid w:val="00783F14"/>
    <w:rsid w:val="007A10C5"/>
    <w:rsid w:val="007A658A"/>
    <w:rsid w:val="007B3DDD"/>
    <w:rsid w:val="00846EF3"/>
    <w:rsid w:val="008520FE"/>
    <w:rsid w:val="008A6F3E"/>
    <w:rsid w:val="008F68AF"/>
    <w:rsid w:val="009545EC"/>
    <w:rsid w:val="00992F80"/>
    <w:rsid w:val="009A18AE"/>
    <w:rsid w:val="00A206F1"/>
    <w:rsid w:val="00AE4F53"/>
    <w:rsid w:val="00B16670"/>
    <w:rsid w:val="00B47352"/>
    <w:rsid w:val="00BA3841"/>
    <w:rsid w:val="00D8260D"/>
    <w:rsid w:val="00D85DD7"/>
    <w:rsid w:val="00D865F0"/>
    <w:rsid w:val="00ED4E26"/>
    <w:rsid w:val="00EE4B77"/>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CA0F6-D25C-44E1-9521-D70F4350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2</cp:revision>
  <dcterms:created xsi:type="dcterms:W3CDTF">2021-11-05T06:52:00Z</dcterms:created>
  <dcterms:modified xsi:type="dcterms:W3CDTF">2021-11-05T06:53:00Z</dcterms:modified>
</cp:coreProperties>
</file>