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F98" w:rsidRDefault="00DE2F98" w:rsidP="00DE2F98"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上海交通大学医学院2017级研究生新生缴费指南</w:t>
      </w:r>
    </w:p>
    <w:p w:rsidR="00DE2F98" w:rsidRPr="00443BA4" w:rsidRDefault="00DE2F98" w:rsidP="00DE2F98">
      <w:pPr>
        <w:spacing w:beforeLines="100" w:before="312" w:line="360" w:lineRule="auto"/>
        <w:rPr>
          <w:rFonts w:ascii="宋体" w:hAnsi="宋体" w:cs="宋体"/>
          <w:bCs/>
          <w:szCs w:val="21"/>
        </w:rPr>
      </w:pPr>
      <w:r w:rsidRPr="00443BA4">
        <w:rPr>
          <w:rFonts w:ascii="宋体" w:hAnsi="宋体" w:cs="宋体" w:hint="eastAsia"/>
          <w:bCs/>
          <w:szCs w:val="21"/>
        </w:rPr>
        <w:t>亲爱的新同学:</w:t>
      </w:r>
    </w:p>
    <w:p w:rsidR="00DE2F98" w:rsidRPr="00443BA4" w:rsidRDefault="00DE2F98" w:rsidP="00DE2F98">
      <w:pPr>
        <w:spacing w:line="360" w:lineRule="auto"/>
        <w:rPr>
          <w:rFonts w:ascii="宋体" w:hAnsi="宋体" w:cs="宋体"/>
          <w:bCs/>
          <w:szCs w:val="21"/>
        </w:rPr>
      </w:pPr>
      <w:r w:rsidRPr="00443BA4">
        <w:rPr>
          <w:rFonts w:ascii="宋体" w:hAnsi="宋体" w:hint="eastAsia"/>
          <w:b/>
          <w:szCs w:val="21"/>
        </w:rPr>
        <w:t xml:space="preserve">    </w:t>
      </w:r>
      <w:r w:rsidRPr="00443BA4">
        <w:rPr>
          <w:rFonts w:ascii="宋体" w:hAnsi="宋体" w:cs="宋体" w:hint="eastAsia"/>
          <w:bCs/>
          <w:szCs w:val="21"/>
        </w:rPr>
        <w:t>欢迎您加入上海交通大学医学院!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443BA4">
        <w:rPr>
          <w:rFonts w:ascii="宋体" w:hAnsi="宋体" w:hint="eastAsia"/>
          <w:szCs w:val="21"/>
        </w:rPr>
        <w:t>201</w:t>
      </w:r>
      <w:r>
        <w:rPr>
          <w:rFonts w:ascii="宋体" w:hAnsi="宋体" w:hint="eastAsia"/>
          <w:szCs w:val="21"/>
        </w:rPr>
        <w:t>7</w:t>
      </w:r>
      <w:r w:rsidRPr="00443BA4">
        <w:rPr>
          <w:rFonts w:ascii="宋体" w:hAnsi="宋体" w:hint="eastAsia"/>
          <w:szCs w:val="21"/>
        </w:rPr>
        <w:t>级研究生新生定于9月</w:t>
      </w:r>
      <w:r>
        <w:rPr>
          <w:rFonts w:ascii="宋体" w:hAnsi="宋体" w:hint="eastAsia"/>
          <w:szCs w:val="21"/>
        </w:rPr>
        <w:t>9</w:t>
      </w:r>
      <w:r w:rsidRPr="00443BA4">
        <w:rPr>
          <w:rFonts w:ascii="宋体" w:hAnsi="宋体" w:hint="eastAsia"/>
          <w:szCs w:val="21"/>
        </w:rPr>
        <w:t>日报到，请您仔细地阅读本缴费指南，我们将竭诚提供服务，帮助您顺利完成入学缴费事项。</w:t>
      </w:r>
    </w:p>
    <w:p w:rsidR="00DE2F98" w:rsidRPr="00443BA4" w:rsidRDefault="00DE2F98" w:rsidP="00DE2F98">
      <w:pPr>
        <w:spacing w:line="360" w:lineRule="auto"/>
        <w:ind w:firstLineChars="200" w:firstLine="482"/>
        <w:rPr>
          <w:rFonts w:ascii="宋体" w:hAnsi="宋体" w:cs="黑体"/>
          <w:b/>
          <w:bCs/>
          <w:sz w:val="24"/>
          <w:szCs w:val="24"/>
        </w:rPr>
      </w:pPr>
      <w:r w:rsidRPr="00443BA4">
        <w:rPr>
          <w:rFonts w:ascii="宋体" w:hAnsi="宋体" w:cs="黑体" w:hint="eastAsia"/>
          <w:b/>
          <w:bCs/>
          <w:sz w:val="24"/>
          <w:szCs w:val="24"/>
        </w:rPr>
        <w:t>一、关于工商银行卡</w:t>
      </w:r>
    </w:p>
    <w:p w:rsidR="00DE2F98" w:rsidRPr="00443BA4" w:rsidRDefault="004C343B" w:rsidP="00DE2F98">
      <w:pPr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医学院</w:t>
      </w:r>
      <w:r w:rsidR="00DE2F98" w:rsidRPr="00443BA4">
        <w:rPr>
          <w:rFonts w:ascii="宋体" w:hAnsi="宋体" w:hint="eastAsia"/>
        </w:rPr>
        <w:t>为您申请了“中国工商银行e时代借记卡（储蓄卡）”，您所拥有的储蓄卡账户，将成为您今后在校期间缴付学费、住宿费、领取奖助学金和各类津贴等</w:t>
      </w:r>
      <w:r w:rsidR="00DE2F98">
        <w:rPr>
          <w:rFonts w:ascii="宋体" w:hAnsi="宋体" w:hint="eastAsia"/>
        </w:rPr>
        <w:t>事项</w:t>
      </w:r>
      <w:r w:rsidR="00DE2F98" w:rsidRPr="00443BA4">
        <w:rPr>
          <w:rFonts w:ascii="宋体" w:hAnsi="宋体" w:hint="eastAsia"/>
        </w:rPr>
        <w:t>的专用账户。请妥善保管此卡，如有遗失或更换请及时告知医学院财务处联系人。为保证您的资金安全，收到此卡后，请您务必携带您本人身份证原件，及时至工商银行营业网点柜面办理卡片启用，并设置密码。未启用</w:t>
      </w:r>
      <w:proofErr w:type="gramStart"/>
      <w:r w:rsidR="00DE2F98" w:rsidRPr="00443BA4">
        <w:rPr>
          <w:rFonts w:ascii="宋体" w:hAnsi="宋体" w:hint="eastAsia"/>
        </w:rPr>
        <w:t>及设置</w:t>
      </w:r>
      <w:proofErr w:type="gramEnd"/>
      <w:r w:rsidR="00DE2F98" w:rsidRPr="00443BA4">
        <w:rPr>
          <w:rFonts w:ascii="宋体" w:hAnsi="宋体" w:hint="eastAsia"/>
        </w:rPr>
        <w:t>密码的银行卡将不能在</w:t>
      </w:r>
      <w:r w:rsidR="00DE2F98" w:rsidRPr="00443BA4">
        <w:rPr>
          <w:rFonts w:ascii="宋体" w:hAnsi="宋体"/>
        </w:rPr>
        <w:t>ATM</w:t>
      </w:r>
      <w:r w:rsidR="00DE2F98" w:rsidRPr="00443BA4">
        <w:rPr>
          <w:rFonts w:ascii="宋体" w:hAnsi="宋体" w:hint="eastAsia"/>
        </w:rPr>
        <w:t>、</w:t>
      </w:r>
      <w:r w:rsidR="00DE2F98" w:rsidRPr="00443BA4">
        <w:rPr>
          <w:rFonts w:ascii="宋体" w:hAnsi="宋体"/>
        </w:rPr>
        <w:t>POS</w:t>
      </w:r>
      <w:r w:rsidR="00DE2F98" w:rsidRPr="00443BA4">
        <w:rPr>
          <w:rFonts w:ascii="宋体" w:hAnsi="宋体" w:hint="eastAsia"/>
        </w:rPr>
        <w:t>机或者网上银行上查询或使用。</w:t>
      </w:r>
    </w:p>
    <w:p w:rsidR="00DE2F98" w:rsidRPr="00443BA4" w:rsidRDefault="00DE2F98" w:rsidP="00DE2F9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443BA4">
        <w:rPr>
          <w:rFonts w:ascii="宋体" w:hAnsi="宋体" w:hint="eastAsia"/>
          <w:b/>
          <w:sz w:val="24"/>
        </w:rPr>
        <w:t>二、缴费方式（三种可选择）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（一）网上银行在线缴付</w:t>
      </w:r>
    </w:p>
    <w:p w:rsidR="00DE2F98" w:rsidRPr="00B65588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proofErr w:type="gramStart"/>
      <w:r w:rsidRPr="00B65588">
        <w:rPr>
          <w:rFonts w:ascii="宋体" w:hAnsi="宋体" w:hint="eastAsia"/>
        </w:rPr>
        <w:t>请访问</w:t>
      </w:r>
      <w:proofErr w:type="gramEnd"/>
      <w:r w:rsidRPr="00B65588">
        <w:rPr>
          <w:rFonts w:ascii="宋体" w:hAnsi="宋体" w:hint="eastAsia"/>
        </w:rPr>
        <w:t>上海交通大学医学院财务处主页（</w:t>
      </w:r>
      <w:r w:rsidRPr="00B65588">
        <w:rPr>
          <w:rFonts w:ascii="宋体" w:hAnsi="宋体"/>
        </w:rPr>
        <w:t>http://caiwu.shsmu.edu.cn</w:t>
      </w:r>
      <w:r w:rsidRPr="00B65588">
        <w:rPr>
          <w:rFonts w:ascii="宋体" w:hAnsi="宋体" w:hint="eastAsia"/>
        </w:rPr>
        <w:t>），点击标题栏中的“学生缴费”，登录网上缴费系统缴费。选择“网上银行在线缴付”方式，不限银行，但需要先开通您所持有的银行卡</w:t>
      </w:r>
      <w:proofErr w:type="gramStart"/>
      <w:r w:rsidRPr="00B65588">
        <w:rPr>
          <w:rFonts w:ascii="宋体" w:hAnsi="宋体" w:hint="eastAsia"/>
        </w:rPr>
        <w:t>的网银功能</w:t>
      </w:r>
      <w:proofErr w:type="gramEnd"/>
      <w:r w:rsidRPr="00B65588">
        <w:rPr>
          <w:rFonts w:ascii="宋体" w:hAnsi="宋体" w:hint="eastAsia"/>
        </w:rPr>
        <w:t>。您将在缴费后第一时间查询到缴费是否成功。学生缴费平台用户名为学号，密码为身份证后6位。具体操作请参见财务处门户网站“资料下载-教育收费”中的《学生缴费平台操作手册（学生版）》。</w:t>
      </w:r>
    </w:p>
    <w:p w:rsidR="00DE2F98" w:rsidRPr="00B65588" w:rsidRDefault="00DE2F98" w:rsidP="00DE2F98">
      <w:pPr>
        <w:spacing w:line="360" w:lineRule="auto"/>
        <w:ind w:firstLineChars="200" w:firstLine="422"/>
        <w:rPr>
          <w:rFonts w:ascii="宋体" w:hAnsi="宋体"/>
        </w:rPr>
      </w:pPr>
      <w:r w:rsidRPr="00B65588">
        <w:rPr>
          <w:rFonts w:ascii="宋体" w:hAnsi="宋体" w:hint="eastAsia"/>
          <w:b/>
        </w:rPr>
        <w:t>建议优先使用该缴费方式</w:t>
      </w:r>
      <w:r w:rsidRPr="00B65588">
        <w:rPr>
          <w:rFonts w:ascii="宋体" w:hAnsi="宋体" w:hint="eastAsia"/>
        </w:rPr>
        <w:t>。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（二）委托银行扣款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请前往当地中国工商银行，在柜台直接将应缴费用总额（学费、住宿费以及异地银行存款手续费）存入医学院统一办理的“中国工商银行e时代借记卡”内，我们将委托中国工商银行直接从该卡内扣取您的应缴费用。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（三）现场缴费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即在报到现场用现金或在</w:t>
      </w:r>
      <w:r w:rsidRPr="00443BA4">
        <w:rPr>
          <w:rFonts w:ascii="宋体" w:hAnsi="宋体"/>
        </w:rPr>
        <w:t>POS</w:t>
      </w:r>
      <w:r w:rsidRPr="00443BA4">
        <w:rPr>
          <w:rFonts w:ascii="宋体" w:hAnsi="宋体" w:hint="eastAsia"/>
        </w:rPr>
        <w:t>机上通过标注有“银联”标志的银行卡刷卡缴费。“现场缴费”方式可能需要排队等候，敬请留意您的资金安全。</w:t>
      </w:r>
    </w:p>
    <w:p w:rsidR="00DE2F98" w:rsidRPr="00443BA4" w:rsidRDefault="00DE2F98" w:rsidP="00DE2F98">
      <w:pPr>
        <w:spacing w:beforeLines="100" w:before="312" w:line="360" w:lineRule="auto"/>
        <w:ind w:firstLineChars="200" w:firstLine="482"/>
        <w:rPr>
          <w:rFonts w:ascii="宋体" w:hAnsi="宋体"/>
          <w:b/>
          <w:sz w:val="24"/>
        </w:rPr>
      </w:pPr>
      <w:r w:rsidRPr="00443BA4">
        <w:rPr>
          <w:rFonts w:ascii="宋体" w:hAnsi="宋体" w:hint="eastAsia"/>
          <w:b/>
          <w:sz w:val="24"/>
        </w:rPr>
        <w:br w:type="page"/>
      </w:r>
      <w:r w:rsidRPr="00443BA4">
        <w:rPr>
          <w:rFonts w:ascii="宋体" w:hAnsi="宋体" w:hint="eastAsia"/>
          <w:b/>
          <w:sz w:val="24"/>
        </w:rPr>
        <w:lastRenderedPageBreak/>
        <w:t>三、缴费项目</w:t>
      </w:r>
    </w:p>
    <w:p w:rsidR="00DE2F98" w:rsidRPr="00443BA4" w:rsidRDefault="00DE2F98" w:rsidP="00DE2F98">
      <w:pPr>
        <w:spacing w:line="240" w:lineRule="atLeast"/>
        <w:ind w:firstLineChars="135" w:firstLine="283"/>
        <w:rPr>
          <w:rFonts w:ascii="宋体" w:hAnsi="宋体"/>
        </w:rPr>
      </w:pPr>
      <w:r w:rsidRPr="00443BA4">
        <w:rPr>
          <w:rFonts w:ascii="宋体" w:hAnsi="宋体" w:hint="eastAsia"/>
        </w:rPr>
        <w:t xml:space="preserve"> （一）201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 xml:space="preserve">学年研究生学费标准如下：　　　　　　　　　　　　</w:t>
      </w:r>
    </w:p>
    <w:p w:rsidR="00DE2F98" w:rsidRPr="00443BA4" w:rsidRDefault="00DE2F98" w:rsidP="00DE2F98">
      <w:pPr>
        <w:spacing w:line="240" w:lineRule="atLeast"/>
        <w:ind w:firstLineChars="135" w:firstLine="283"/>
        <w:rPr>
          <w:rFonts w:ascii="宋体" w:hAnsi="宋体"/>
        </w:rPr>
      </w:pPr>
      <w:r w:rsidRPr="00443BA4">
        <w:rPr>
          <w:rFonts w:ascii="宋体" w:hAnsi="宋体" w:hint="eastAsia"/>
        </w:rPr>
        <w:t xml:space="preserve">                                                              单位：元/学年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0"/>
        <w:gridCol w:w="5825"/>
        <w:gridCol w:w="1525"/>
      </w:tblGrid>
      <w:tr w:rsidR="00DE2F98" w:rsidRPr="00443BA4" w:rsidTr="000F6315">
        <w:trPr>
          <w:trHeight w:val="373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443BA4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443BA4">
              <w:rPr>
                <w:rFonts w:ascii="宋体" w:hAnsi="宋体" w:cs="宋体" w:hint="eastAsia"/>
                <w:b/>
                <w:szCs w:val="21"/>
              </w:rPr>
              <w:t>研究生类别</w:t>
            </w: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443BA4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443BA4">
              <w:rPr>
                <w:rFonts w:ascii="宋体" w:hAnsi="宋体" w:cs="宋体" w:hint="eastAsia"/>
                <w:b/>
                <w:szCs w:val="21"/>
              </w:rPr>
              <w:t>专业名称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443BA4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443BA4">
              <w:rPr>
                <w:rFonts w:ascii="宋体" w:hAnsi="宋体" w:cs="宋体" w:hint="eastAsia"/>
                <w:b/>
                <w:szCs w:val="21"/>
              </w:rPr>
              <w:t>学费</w:t>
            </w:r>
          </w:p>
        </w:tc>
      </w:tr>
      <w:tr w:rsidR="00DE2F98" w:rsidRPr="00443BA4" w:rsidTr="000F631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全日制学术型硕士生</w:t>
            </w: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生物学、生物医学工程、基础医学、公共卫生与预防医学、中西医结合、药学、护理学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7000 </w:t>
            </w:r>
          </w:p>
        </w:tc>
      </w:tr>
      <w:tr w:rsidR="00DE2F98" w:rsidRPr="00443BA4" w:rsidTr="000F6315">
        <w:trPr>
          <w:trHeight w:val="386"/>
          <w:tblCellSpacing w:w="0" w:type="dxa"/>
          <w:jc w:val="center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临床医学、口腔医学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8000 </w:t>
            </w:r>
          </w:p>
        </w:tc>
      </w:tr>
      <w:tr w:rsidR="00DE2F98" w:rsidRPr="00443BA4" w:rsidTr="000F6315">
        <w:trPr>
          <w:trHeight w:val="536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全日制专业学位硕士生        </w:t>
            </w: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公共卫生、药学、护理学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9800 </w:t>
            </w:r>
          </w:p>
        </w:tc>
      </w:tr>
      <w:tr w:rsidR="00DE2F98" w:rsidRPr="00443BA4" w:rsidTr="000F6315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全日制学术型博士生</w:t>
            </w: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生物学、生物医学工程、基础医学、公共卫生与预防医学、中西医结合、药学、护理学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9000 </w:t>
            </w:r>
          </w:p>
        </w:tc>
      </w:tr>
      <w:tr w:rsidR="00DE2F98" w:rsidRPr="00443BA4" w:rsidTr="000F6315">
        <w:trPr>
          <w:trHeight w:val="553"/>
          <w:tblCellSpacing w:w="0" w:type="dxa"/>
          <w:jc w:val="center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临床医学、口腔医学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 xml:space="preserve">10000 </w:t>
            </w:r>
          </w:p>
        </w:tc>
      </w:tr>
      <w:tr w:rsidR="00DE2F98" w:rsidRPr="00443BA4" w:rsidTr="000F6315">
        <w:trPr>
          <w:trHeight w:val="387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全日制专业型博士生</w:t>
            </w:r>
          </w:p>
        </w:tc>
        <w:tc>
          <w:tcPr>
            <w:tcW w:w="5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临床医学、口腔医学</w:t>
            </w:r>
          </w:p>
        </w:tc>
        <w:tc>
          <w:tcPr>
            <w:tcW w:w="1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2F98" w:rsidRPr="00B65588" w:rsidRDefault="00DE2F98" w:rsidP="000F6315"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B65588">
              <w:rPr>
                <w:rFonts w:ascii="宋体" w:hAnsi="宋体" w:cs="宋体" w:hint="eastAsia"/>
                <w:sz w:val="18"/>
                <w:szCs w:val="18"/>
              </w:rPr>
              <w:t>10000</w:t>
            </w:r>
          </w:p>
        </w:tc>
      </w:tr>
    </w:tbl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（二）住宿费标准：最高1200元/年，按实际入住的寝室标准收取。</w:t>
      </w:r>
    </w:p>
    <w:p w:rsidR="00DE2F98" w:rsidRPr="00443BA4" w:rsidRDefault="00DE2F98" w:rsidP="00DE2F9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443BA4">
        <w:rPr>
          <w:rFonts w:ascii="宋体" w:hAnsi="宋体" w:hint="eastAsia"/>
          <w:b/>
          <w:sz w:val="24"/>
        </w:rPr>
        <w:t>四、缴存时间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（一）“网上银行直接缴费”的缴费时间为201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>年8月1日——201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>年8月31日。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（二）“委托银行扣款”时间为201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>年9月1日：如您选择该种方式缴费，请务必于201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 xml:space="preserve">年8月31日前将应缴费用总额足额存入您收到的“中国工商银行e时代借记卡”内。    </w:t>
      </w:r>
    </w:p>
    <w:p w:rsidR="00DE2F98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（三）201</w:t>
      </w:r>
      <w:r>
        <w:rPr>
          <w:rFonts w:ascii="宋体" w:hAnsi="宋体" w:hint="eastAsia"/>
        </w:rPr>
        <w:t>7</w:t>
      </w:r>
      <w:r w:rsidRPr="00443BA4">
        <w:rPr>
          <w:rFonts w:ascii="宋体" w:hAnsi="宋体" w:hint="eastAsia"/>
        </w:rPr>
        <w:t>学年的住宿费将于正式入住寝室后一个月内扣款或收取，届时我们将预先通知您。</w:t>
      </w:r>
    </w:p>
    <w:p w:rsidR="00154E55" w:rsidRPr="00E36080" w:rsidRDefault="00154E55" w:rsidP="00C17E29">
      <w:pPr>
        <w:widowControl/>
        <w:spacing w:line="270" w:lineRule="atLeast"/>
        <w:ind w:firstLine="482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五、</w:t>
      </w:r>
      <w:r w:rsidRPr="00E36080">
        <w:rPr>
          <w:rFonts w:ascii="宋体" w:hAnsi="宋体" w:cs="宋体" w:hint="eastAsia"/>
          <w:b/>
          <w:bCs/>
          <w:kern w:val="0"/>
          <w:szCs w:val="21"/>
        </w:rPr>
        <w:t>学费收据</w:t>
      </w:r>
    </w:p>
    <w:p w:rsidR="00154E55" w:rsidRPr="00795FAB" w:rsidRDefault="00154E55" w:rsidP="00795FAB">
      <w:pPr>
        <w:spacing w:line="360" w:lineRule="auto"/>
        <w:ind w:firstLineChars="200" w:firstLine="420"/>
        <w:rPr>
          <w:rFonts w:ascii="宋体" w:hAnsi="宋体"/>
        </w:rPr>
      </w:pPr>
      <w:r w:rsidRPr="00795FAB">
        <w:rPr>
          <w:rFonts w:ascii="宋体" w:hAnsi="宋体" w:hint="eastAsia"/>
        </w:rPr>
        <w:t>1、</w:t>
      </w:r>
      <w:r w:rsidR="004C343B">
        <w:rPr>
          <w:rFonts w:ascii="宋体" w:hAnsi="宋体" w:hint="eastAsia"/>
        </w:rPr>
        <w:t>您</w:t>
      </w:r>
      <w:r w:rsidRPr="00795FAB">
        <w:rPr>
          <w:rFonts w:ascii="宋体" w:hAnsi="宋体" w:hint="eastAsia"/>
        </w:rPr>
        <w:t>可</w:t>
      </w:r>
      <w:r w:rsidR="004C343B">
        <w:rPr>
          <w:rFonts w:ascii="宋体" w:hAnsi="宋体" w:hint="eastAsia"/>
        </w:rPr>
        <w:t>自行</w:t>
      </w:r>
      <w:r w:rsidRPr="00795FAB">
        <w:rPr>
          <w:rFonts w:ascii="宋体" w:hAnsi="宋体" w:hint="eastAsia"/>
        </w:rPr>
        <w:t xml:space="preserve">下载或打印“上海市高等教育学杂费电子票据”。 </w:t>
      </w:r>
    </w:p>
    <w:p w:rsidR="00154E55" w:rsidRPr="00795FAB" w:rsidRDefault="00154E55" w:rsidP="00795FAB">
      <w:pPr>
        <w:spacing w:line="360" w:lineRule="auto"/>
        <w:ind w:firstLineChars="200" w:firstLine="420"/>
        <w:rPr>
          <w:rFonts w:ascii="宋体" w:hAnsi="宋体"/>
        </w:rPr>
      </w:pPr>
      <w:r w:rsidRPr="00795FAB">
        <w:rPr>
          <w:rFonts w:ascii="宋体" w:hAnsi="宋体" w:hint="eastAsia"/>
        </w:rPr>
        <w:t>具体打印操作流程如下：登录财务处主页：</w:t>
      </w:r>
      <w:r w:rsidRPr="00795FAB">
        <w:rPr>
          <w:rFonts w:ascii="宋体" w:hAnsi="宋体"/>
        </w:rPr>
        <w:t>http://caiwu.shsmu.edu.cn/</w:t>
      </w:r>
      <w:r w:rsidRPr="00795FAB">
        <w:rPr>
          <w:rFonts w:ascii="宋体" w:hAnsi="宋体" w:hint="eastAsia"/>
        </w:rPr>
        <w:t>——学生缴费查询（用户名：学号，初始密码：身份证后六位）——缴费查询——缴费记录（具体操作请参见医学院</w:t>
      </w:r>
      <w:r w:rsidR="00795FAB" w:rsidRPr="00795FAB">
        <w:rPr>
          <w:rFonts w:ascii="宋体" w:hAnsi="宋体" w:hint="eastAsia"/>
        </w:rPr>
        <w:t>财务处</w:t>
      </w:r>
      <w:r w:rsidRPr="00795FAB">
        <w:rPr>
          <w:rFonts w:ascii="宋体" w:hAnsi="宋体" w:hint="eastAsia"/>
        </w:rPr>
        <w:t>“关于电子票据学生自助打印流程的说明”）。</w:t>
      </w:r>
    </w:p>
    <w:p w:rsidR="00154E55" w:rsidRPr="00154E55" w:rsidRDefault="00154E55" w:rsidP="00476555">
      <w:pPr>
        <w:spacing w:line="360" w:lineRule="auto"/>
        <w:ind w:firstLineChars="200" w:firstLine="420"/>
        <w:rPr>
          <w:rFonts w:ascii="宋体" w:hAnsi="宋体"/>
        </w:rPr>
      </w:pPr>
      <w:r w:rsidRPr="00795FAB">
        <w:rPr>
          <w:rFonts w:ascii="宋体" w:hAnsi="宋体" w:hint="eastAsia"/>
        </w:rPr>
        <w:t>2、现场缴费的学生，付款时收到的“上海交通大学医学院缴费凭据”（没有票据号），不作为正式票据，仅为学生</w:t>
      </w:r>
      <w:r w:rsidR="004C343B">
        <w:rPr>
          <w:rFonts w:ascii="宋体" w:hAnsi="宋体" w:hint="eastAsia"/>
        </w:rPr>
        <w:t>缴费</w:t>
      </w:r>
      <w:r w:rsidRPr="00795FAB">
        <w:rPr>
          <w:rFonts w:ascii="宋体" w:hAnsi="宋体" w:hint="eastAsia"/>
        </w:rPr>
        <w:t>核对使用。</w:t>
      </w:r>
    </w:p>
    <w:p w:rsidR="00DE2F98" w:rsidRPr="00476555" w:rsidRDefault="00154E55" w:rsidP="00C17E29">
      <w:pPr>
        <w:widowControl/>
        <w:spacing w:line="270" w:lineRule="atLeast"/>
        <w:ind w:firstLine="482"/>
        <w:jc w:val="left"/>
        <w:rPr>
          <w:rFonts w:ascii="宋体" w:hAnsi="宋体" w:cs="宋体"/>
          <w:b/>
          <w:bCs/>
          <w:kern w:val="0"/>
          <w:szCs w:val="21"/>
        </w:rPr>
      </w:pPr>
      <w:r w:rsidRPr="00476555">
        <w:rPr>
          <w:rFonts w:ascii="宋体" w:hAnsi="宋体" w:cs="宋体" w:hint="eastAsia"/>
          <w:b/>
          <w:bCs/>
          <w:kern w:val="0"/>
          <w:szCs w:val="21"/>
        </w:rPr>
        <w:t>六</w:t>
      </w:r>
      <w:r w:rsidR="00DE2F98" w:rsidRPr="00476555">
        <w:rPr>
          <w:rFonts w:ascii="宋体" w:hAnsi="宋体" w:cs="宋体" w:hint="eastAsia"/>
          <w:b/>
          <w:bCs/>
          <w:kern w:val="0"/>
          <w:szCs w:val="21"/>
        </w:rPr>
        <w:t>、关于预存手续费</w:t>
      </w:r>
    </w:p>
    <w:p w:rsidR="00DE2F98" w:rsidRDefault="00271645" w:rsidP="00DE2F98">
      <w:pPr>
        <w:spacing w:line="360" w:lineRule="auto"/>
        <w:ind w:firstLineChars="200" w:firstLine="420"/>
        <w:rPr>
          <w:rFonts w:ascii="宋体" w:hAnsi="宋体"/>
        </w:rPr>
      </w:pPr>
      <w:r w:rsidRPr="00476555">
        <w:rPr>
          <w:rFonts w:ascii="宋体" w:hAnsi="宋体" w:hint="eastAsia"/>
        </w:rPr>
        <w:t>根据中国工商银行个人转账存款业务手续费收取标准（含工行异地、跨行）：每笔0.2万元（含）以下收取2元手续费；0.2-0.5万元（含）收取5元手续费；0.5-1万元（含）收取10元手续费；1-5万元（含）收取15元手续费，最高收取每</w:t>
      </w:r>
      <w:r>
        <w:rPr>
          <w:rFonts w:ascii="宋体" w:hAnsi="宋体" w:cs="宋体" w:hint="eastAsia"/>
          <w:kern w:val="0"/>
          <w:szCs w:val="21"/>
        </w:rPr>
        <w:t>笔50元的手续费</w:t>
      </w:r>
      <w:r w:rsidRPr="00E36080">
        <w:rPr>
          <w:rFonts w:ascii="宋体" w:hAnsi="宋体" w:cs="宋体" w:hint="eastAsia"/>
          <w:kern w:val="0"/>
          <w:szCs w:val="21"/>
        </w:rPr>
        <w:t>。</w:t>
      </w:r>
      <w:r w:rsidR="00DE2F98" w:rsidRPr="00443BA4">
        <w:rPr>
          <w:rFonts w:ascii="宋体" w:hAnsi="宋体" w:hint="eastAsia"/>
        </w:rPr>
        <w:t>为保证您顺利完成缴费事项，请您在存入应缴费用总额时务必额外预存跨省业务银行手续费，否则无法完成缴费。</w:t>
      </w:r>
    </w:p>
    <w:p w:rsidR="00966203" w:rsidRPr="00966203" w:rsidRDefault="00966203" w:rsidP="00966203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966203">
        <w:rPr>
          <w:rFonts w:ascii="宋体" w:hAnsi="宋体" w:hint="eastAsia"/>
          <w:b/>
          <w:sz w:val="24"/>
        </w:rPr>
        <w:t>七、友情提示</w:t>
      </w:r>
      <w:bookmarkStart w:id="0" w:name="_GoBack"/>
      <w:bookmarkEnd w:id="0"/>
    </w:p>
    <w:p w:rsidR="00C17E29" w:rsidRPr="003C06A2" w:rsidRDefault="003C06A2" w:rsidP="00C17E29">
      <w:pPr>
        <w:spacing w:line="360" w:lineRule="auto"/>
        <w:ind w:firstLineChars="200" w:firstLine="420"/>
        <w:rPr>
          <w:rFonts w:ascii="宋体" w:hAnsi="宋体"/>
        </w:rPr>
      </w:pPr>
      <w:r w:rsidRPr="003C06A2">
        <w:rPr>
          <w:rFonts w:ascii="宋体" w:hAnsi="宋体" w:hint="eastAsia"/>
        </w:rPr>
        <w:lastRenderedPageBreak/>
        <w:t>根据人民银行规定，从2016年12月1日起，个人银行账户分为</w:t>
      </w:r>
      <w:proofErr w:type="gramStart"/>
      <w:r w:rsidRPr="003C06A2">
        <w:rPr>
          <w:rFonts w:ascii="宋体" w:hAnsi="宋体" w:hint="eastAsia"/>
        </w:rPr>
        <w:t>一</w:t>
      </w:r>
      <w:proofErr w:type="gramEnd"/>
      <w:r w:rsidRPr="003C06A2">
        <w:rPr>
          <w:rFonts w:ascii="宋体" w:hAnsi="宋体" w:hint="eastAsia"/>
        </w:rPr>
        <w:t>,二,三类账户。医学院为学生办理的是一类或二类账户卡：在中国工商银行首次开户的学生将收到一类账户卡，已开户办理过一类账户卡的学生将收到二类账户卡。</w:t>
      </w:r>
    </w:p>
    <w:p w:rsidR="00DE2F98" w:rsidRPr="00B65588" w:rsidRDefault="00966203" w:rsidP="00DE2F98">
      <w:pPr>
        <w:spacing w:line="360" w:lineRule="auto"/>
        <w:ind w:firstLineChars="200" w:firstLine="482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八</w:t>
      </w:r>
      <w:r w:rsidR="00DE2F98" w:rsidRPr="00B65588">
        <w:rPr>
          <w:rFonts w:ascii="宋体" w:hAnsi="宋体" w:hint="eastAsia"/>
          <w:b/>
          <w:sz w:val="24"/>
        </w:rPr>
        <w:t>、医学院财务处联系方式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办公地址：上海市重庆南路227号科教楼底楼1</w:t>
      </w:r>
      <w:r w:rsidR="000556EF">
        <w:rPr>
          <w:rFonts w:ascii="宋体" w:hAnsi="宋体" w:hint="eastAsia"/>
        </w:rPr>
        <w:t>09</w:t>
      </w:r>
      <w:r w:rsidRPr="00443BA4">
        <w:rPr>
          <w:rFonts w:ascii="宋体" w:hAnsi="宋体" w:hint="eastAsia"/>
        </w:rPr>
        <w:t>室</w:t>
      </w:r>
      <w:r w:rsidR="004C343B">
        <w:rPr>
          <w:rFonts w:ascii="宋体" w:hAnsi="宋体" w:hint="eastAsia"/>
        </w:rPr>
        <w:t>6号窗口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联系人：姚沁</w:t>
      </w:r>
    </w:p>
    <w:p w:rsidR="00DE2F98" w:rsidRPr="00443BA4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443BA4">
        <w:rPr>
          <w:rFonts w:ascii="宋体" w:hAnsi="宋体" w:hint="eastAsia"/>
        </w:rPr>
        <w:t>联系电话：021-63846590*776</w:t>
      </w:r>
      <w:r w:rsidR="000556EF">
        <w:rPr>
          <w:rFonts w:ascii="宋体" w:hAnsi="宋体" w:hint="eastAsia"/>
        </w:rPr>
        <w:t>217</w:t>
      </w:r>
    </w:p>
    <w:p w:rsidR="00DE2F98" w:rsidRPr="00B65588" w:rsidRDefault="00DE2F98" w:rsidP="00DE2F98">
      <w:pPr>
        <w:spacing w:line="360" w:lineRule="auto"/>
        <w:ind w:firstLineChars="200" w:firstLine="420"/>
        <w:rPr>
          <w:rFonts w:ascii="宋体" w:hAnsi="宋体"/>
        </w:rPr>
      </w:pPr>
      <w:r w:rsidRPr="00B65588">
        <w:rPr>
          <w:rFonts w:ascii="宋体" w:hAnsi="宋体" w:hint="eastAsia"/>
        </w:rPr>
        <w:t>服务时间:周一至周五 8:00-11:00，13:30-16:00</w:t>
      </w:r>
    </w:p>
    <w:p w:rsidR="00DE2F98" w:rsidRPr="00443BA4" w:rsidRDefault="00DE2F98" w:rsidP="00DE2F98">
      <w:pPr>
        <w:spacing w:line="360" w:lineRule="auto"/>
        <w:ind w:firstLineChars="200" w:firstLine="420"/>
        <w:jc w:val="right"/>
        <w:rPr>
          <w:rFonts w:ascii="宋体" w:hAnsi="宋体"/>
        </w:rPr>
      </w:pPr>
      <w:r w:rsidRPr="00443BA4">
        <w:rPr>
          <w:rFonts w:ascii="宋体" w:hAnsi="宋体" w:hint="eastAsia"/>
        </w:rPr>
        <w:t xml:space="preserve">                          </w:t>
      </w:r>
    </w:p>
    <w:p w:rsidR="00DE2F98" w:rsidRPr="00443BA4" w:rsidRDefault="00DE2F98" w:rsidP="00DE2F98">
      <w:pPr>
        <w:spacing w:line="360" w:lineRule="auto"/>
        <w:ind w:firstLineChars="200" w:firstLine="420"/>
        <w:jc w:val="right"/>
        <w:rPr>
          <w:rFonts w:ascii="宋体" w:hAnsi="宋体" w:cs="宋体"/>
          <w:szCs w:val="21"/>
        </w:rPr>
      </w:pPr>
      <w:r w:rsidRPr="00443BA4">
        <w:rPr>
          <w:rFonts w:ascii="宋体" w:hAnsi="宋体" w:hint="eastAsia"/>
        </w:rPr>
        <w:t xml:space="preserve">    </w:t>
      </w:r>
      <w:r w:rsidRPr="00443BA4">
        <w:rPr>
          <w:rFonts w:ascii="宋体" w:hAnsi="宋体" w:hint="eastAsia"/>
          <w:szCs w:val="21"/>
        </w:rPr>
        <w:t xml:space="preserve"> </w:t>
      </w:r>
      <w:r w:rsidRPr="00443BA4">
        <w:rPr>
          <w:rFonts w:ascii="宋体" w:hAnsi="宋体" w:cs="宋体" w:hint="eastAsia"/>
          <w:szCs w:val="21"/>
        </w:rPr>
        <w:t>上海交通大学医学院财务处</w:t>
      </w:r>
    </w:p>
    <w:p w:rsidR="00C65C5E" w:rsidRPr="00DE2F98" w:rsidRDefault="00DE2F98" w:rsidP="00DE2F98">
      <w:pPr>
        <w:spacing w:line="360" w:lineRule="auto"/>
        <w:ind w:firstLineChars="200" w:firstLine="420"/>
        <w:jc w:val="right"/>
        <w:rPr>
          <w:rFonts w:ascii="宋体" w:hAnsi="宋体" w:cs="宋体"/>
          <w:szCs w:val="21"/>
        </w:rPr>
      </w:pPr>
      <w:r w:rsidRPr="00443BA4">
        <w:rPr>
          <w:rFonts w:ascii="宋体" w:hAnsi="宋体" w:cs="宋体" w:hint="eastAsia"/>
          <w:szCs w:val="21"/>
        </w:rPr>
        <w:t xml:space="preserve">                                    二〇一</w:t>
      </w:r>
      <w:r>
        <w:rPr>
          <w:rFonts w:ascii="宋体" w:hAnsi="宋体" w:cs="宋体" w:hint="eastAsia"/>
          <w:szCs w:val="21"/>
        </w:rPr>
        <w:t>七</w:t>
      </w:r>
      <w:r w:rsidRPr="00443BA4">
        <w:rPr>
          <w:rFonts w:ascii="宋体" w:hAnsi="宋体" w:cs="宋体" w:hint="eastAsia"/>
          <w:szCs w:val="21"/>
        </w:rPr>
        <w:t>年六月</w:t>
      </w:r>
    </w:p>
    <w:sectPr w:rsidR="00C65C5E" w:rsidRPr="00DE2F98" w:rsidSect="00443BA4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DC" w:rsidRDefault="004C34DC" w:rsidP="00271645">
      <w:r>
        <w:separator/>
      </w:r>
    </w:p>
  </w:endnote>
  <w:endnote w:type="continuationSeparator" w:id="0">
    <w:p w:rsidR="004C34DC" w:rsidRDefault="004C34DC" w:rsidP="00271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DC" w:rsidRDefault="004C34DC" w:rsidP="00271645">
      <w:r>
        <w:separator/>
      </w:r>
    </w:p>
  </w:footnote>
  <w:footnote w:type="continuationSeparator" w:id="0">
    <w:p w:rsidR="004C34DC" w:rsidRDefault="004C34DC" w:rsidP="00271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98"/>
    <w:rsid w:val="000556EF"/>
    <w:rsid w:val="00154E55"/>
    <w:rsid w:val="00271645"/>
    <w:rsid w:val="003C06A2"/>
    <w:rsid w:val="004565D7"/>
    <w:rsid w:val="00476555"/>
    <w:rsid w:val="004C343B"/>
    <w:rsid w:val="004C34DC"/>
    <w:rsid w:val="006477D7"/>
    <w:rsid w:val="00795FAB"/>
    <w:rsid w:val="008D35C4"/>
    <w:rsid w:val="00966203"/>
    <w:rsid w:val="009C23AD"/>
    <w:rsid w:val="00A24F20"/>
    <w:rsid w:val="00C17E29"/>
    <w:rsid w:val="00C65C5E"/>
    <w:rsid w:val="00D213EC"/>
    <w:rsid w:val="00DE2F98"/>
    <w:rsid w:val="00DF5F01"/>
    <w:rsid w:val="00F17304"/>
    <w:rsid w:val="00F9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16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1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1645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9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1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164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1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164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298</Words>
  <Characters>1705</Characters>
  <Application>Microsoft Office Word</Application>
  <DocSecurity>0</DocSecurity>
  <Lines>14</Lines>
  <Paragraphs>3</Paragraphs>
  <ScaleCrop>false</ScaleCrop>
  <Company>china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12</cp:revision>
  <cp:lastPrinted>2017-06-20T07:33:00Z</cp:lastPrinted>
  <dcterms:created xsi:type="dcterms:W3CDTF">2017-06-02T02:07:00Z</dcterms:created>
  <dcterms:modified xsi:type="dcterms:W3CDTF">2017-06-20T08:19:00Z</dcterms:modified>
</cp:coreProperties>
</file>