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3796"/>
        </w:tabs>
        <w:jc w:val="center"/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  <w:t>循环水泵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bookmarkEnd w:id="0"/>
    <w:p/>
    <w:tbl>
      <w:tblPr>
        <w:tblStyle w:val="4"/>
        <w:tblW w:w="13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63"/>
        <w:gridCol w:w="2700"/>
        <w:gridCol w:w="4641"/>
        <w:gridCol w:w="2835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201800995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公共技术平台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循环水泵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201801019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吧椅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201801059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病理生理教研室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双开门冰箱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201801087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解剖学与生理学系-吕江腾组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小动物麻醉机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201801089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病理生理教研室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混匀仪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201801095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实验教学中心-功能学教学实验室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重复使用血压传感器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201801097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实验教学中心-功能学教学实验室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USB接口摄像头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201801113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解剖学与生理学系-李乾组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72笼位小鼠单面饲养架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201801117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免疫学科-王静组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低温冰箱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201801118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免疫学科-王静组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药品保存箱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201801120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免疫学科-王静组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金属浴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201801121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免疫学科-王静组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离心机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201801122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免疫学科-王静组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转动混匀仪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201801123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免疫学科-王静组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水浴锅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201801132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免疫学科-王静组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药品保存箱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201801014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屏风办公位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201801018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钢制双开门文件柜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201801090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免疫学科-李华兵组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混合仪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201801091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免疫学科-李华兵组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磁力搅拌机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201801092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免疫学科-李华兵组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金属浴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201801093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免疫学科-李华兵组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台式真空泵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201801094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免疫学科-李华兵组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脱色摇床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201801013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磁性玻璃白板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201801015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侧柜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201801017</w:t>
            </w:r>
          </w:p>
        </w:tc>
        <w:tc>
          <w:tcPr>
            <w:tcW w:w="464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茶水柜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2"/>
                <w:tab w:val="left" w:pos="2346"/>
                <w:tab w:val="left" w:pos="7408"/>
                <w:tab w:val="left" w:pos="12384"/>
              </w:tabs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1,500</w:t>
            </w:r>
          </w:p>
        </w:tc>
      </w:tr>
    </w:tbl>
    <w:p/>
    <w:p/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widowControl/>
        <w:suppressLineNumbers w:val="0"/>
        <w:tabs>
          <w:tab w:val="left" w:pos="1430"/>
          <w:tab w:val="left" w:pos="2020"/>
          <w:tab w:val="left" w:pos="2330"/>
          <w:tab w:val="left" w:pos="2640"/>
          <w:tab w:val="left" w:pos="2950"/>
          <w:tab w:val="left" w:pos="3260"/>
          <w:tab w:val="left" w:pos="3570"/>
          <w:tab w:val="left" w:pos="3880"/>
          <w:tab w:val="left" w:pos="4470"/>
          <w:tab w:val="left" w:pos="4780"/>
          <w:tab w:val="left" w:pos="5090"/>
          <w:tab w:val="left" w:pos="5400"/>
          <w:tab w:val="left" w:pos="5710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公告时间：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2018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年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11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月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  <w:lang w:val="en-US" w:eastAsia="zh-CN"/>
        </w:rPr>
        <w:t>26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  <w:lang w:val="en-US" w:eastAsia="zh-CN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日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－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2018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年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11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月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28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u w:val="none"/>
          <w:lang w:val="en-US"/>
        </w:rPr>
        <w:tab/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日</w:t>
      </w:r>
    </w:p>
    <w:p>
      <w:pP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              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联系人：徐明霞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</w:rPr>
        <w:t>袁清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联系电话：63846590*776214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地址：上海市重庆南路227号四舍321室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765C0"/>
    <w:rsid w:val="0497508F"/>
    <w:rsid w:val="09C90962"/>
    <w:rsid w:val="0D450CBA"/>
    <w:rsid w:val="11973B01"/>
    <w:rsid w:val="192D1F0F"/>
    <w:rsid w:val="1A0C1F67"/>
    <w:rsid w:val="1B957F2B"/>
    <w:rsid w:val="1C3C7D4C"/>
    <w:rsid w:val="20610A12"/>
    <w:rsid w:val="20A014E2"/>
    <w:rsid w:val="225E6BD9"/>
    <w:rsid w:val="27C301CE"/>
    <w:rsid w:val="2F6561F3"/>
    <w:rsid w:val="30FF64E9"/>
    <w:rsid w:val="32365D83"/>
    <w:rsid w:val="33B14670"/>
    <w:rsid w:val="35133F3F"/>
    <w:rsid w:val="35F30C39"/>
    <w:rsid w:val="374827A7"/>
    <w:rsid w:val="398E6E5E"/>
    <w:rsid w:val="3A601251"/>
    <w:rsid w:val="446765C0"/>
    <w:rsid w:val="50616F3C"/>
    <w:rsid w:val="536B4F09"/>
    <w:rsid w:val="536D5C69"/>
    <w:rsid w:val="54F73F03"/>
    <w:rsid w:val="57F74606"/>
    <w:rsid w:val="66C103A9"/>
    <w:rsid w:val="6C9777D8"/>
    <w:rsid w:val="6D535020"/>
    <w:rsid w:val="6E8D27DC"/>
    <w:rsid w:val="74D735B2"/>
    <w:rsid w:val="78F726E1"/>
    <w:rsid w:val="7BE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2018-11-13T06:21:00Z</dcterms:created>
  <dc:creator>zhenzgcitiznet</dc:creator>
  <cp:lastModifiedBy>欣遥远</cp:lastModifiedBy>
  <dcterms:modified xsi:type="dcterms:W3CDTF">2018-11-23T02:15:32Z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