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723" w:firstLineChars="200"/>
        <w:jc w:val="left"/>
        <w:outlineLvl w:val="1"/>
        <w:rPr>
          <w:rFonts w:ascii="宋体" w:hAnsi="宋体" w:eastAsia="宋体" w:cs="宋体"/>
          <w:kern w:val="0"/>
          <w:sz w:val="24"/>
          <w:szCs w:val="24"/>
        </w:rPr>
      </w:pPr>
      <w:bookmarkStart w:id="0" w:name="_GoBack"/>
      <w:bookmarkEnd w:id="0"/>
      <w:r>
        <w:rPr>
          <w:rFonts w:ascii="宋体" w:hAnsi="宋体" w:eastAsia="宋体" w:cs="宋体"/>
          <w:b/>
          <w:bCs/>
          <w:kern w:val="0"/>
          <w:sz w:val="36"/>
          <w:szCs w:val="36"/>
        </w:rPr>
        <w:t xml:space="preserve">上海交通大学2017年高水平运动队招生简章 </w:t>
      </w:r>
      <w:r>
        <w:rPr>
          <w:rFonts w:ascii="宋体" w:hAnsi="宋体" w:eastAsia="宋体" w:cs="宋体"/>
          <w:kern w:val="0"/>
          <w:sz w:val="24"/>
          <w:szCs w:val="24"/>
        </w:rPr>
        <w:t xml:space="preserve"> </w:t>
      </w:r>
    </w:p>
    <w:p>
      <w:pPr>
        <w:widowControl/>
        <w:spacing w:before="100" w:beforeAutospacing="1" w:after="100" w:afterAutospacing="1" w:line="360" w:lineRule="atLeast"/>
        <w:ind w:firstLine="645"/>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上海交通大学是经教育部备案的具有招收高水平运动队资格的普通高等学校。根据《教育部办公厅关于做好2017年普通高等学校部分特殊类型招生工作的通知》的有关规定，为选拔培养德、智、体全面发展的高水平学生运动员，推动学校体育运动的开展，2017年我校继续进行高水平运动员的选拔工作，特制定本简章。</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一、招收项目及计划</w:t>
      </w:r>
    </w:p>
    <w:p>
      <w:pPr>
        <w:widowControl/>
        <w:spacing w:before="100" w:beforeAutospacing="1" w:after="100" w:afterAutospacing="1" w:line="360" w:lineRule="atLeast"/>
        <w:ind w:firstLine="480"/>
        <w:jc w:val="center"/>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招收的运动项目及计划</w:t>
      </w:r>
    </w:p>
    <w:tbl>
      <w:tblPr>
        <w:tblStyle w:val="3"/>
        <w:tblW w:w="7785" w:type="dxa"/>
        <w:tblInd w:w="39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56"/>
        <w:gridCol w:w="53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45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项目</w:t>
            </w:r>
          </w:p>
        </w:tc>
        <w:tc>
          <w:tcPr>
            <w:tcW w:w="532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招生计划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4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篮球</w:t>
            </w:r>
          </w:p>
        </w:tc>
        <w:tc>
          <w:tcPr>
            <w:tcW w:w="53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10名（男子：5名；女子：5名）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4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乒乓球</w:t>
            </w:r>
          </w:p>
        </w:tc>
        <w:tc>
          <w:tcPr>
            <w:tcW w:w="53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10名（男子：5名；女子：5名）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4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游泳</w:t>
            </w:r>
          </w:p>
        </w:tc>
        <w:tc>
          <w:tcPr>
            <w:tcW w:w="53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7名（男子：4名；女子：3名）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4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田径</w:t>
            </w:r>
          </w:p>
        </w:tc>
        <w:tc>
          <w:tcPr>
            <w:tcW w:w="53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2名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4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网球</w:t>
            </w:r>
          </w:p>
        </w:tc>
        <w:tc>
          <w:tcPr>
            <w:tcW w:w="53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5名（男子：3名；女子：2名）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4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赛艇</w:t>
            </w:r>
          </w:p>
        </w:tc>
        <w:tc>
          <w:tcPr>
            <w:tcW w:w="53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2名（男子：2名）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4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健美操</w:t>
            </w:r>
          </w:p>
        </w:tc>
        <w:tc>
          <w:tcPr>
            <w:tcW w:w="53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4名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4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合计</w:t>
            </w:r>
          </w:p>
        </w:tc>
        <w:tc>
          <w:tcPr>
            <w:tcW w:w="532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40名</w:t>
            </w:r>
          </w:p>
        </w:tc>
      </w:tr>
    </w:tbl>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招生计划视生源情况适当调整。</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二、报名条件</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1、符合国家规定的2017年普通高等学校招生报考条件，年龄不超过22周岁（1995年9月1日（含）以后出生）,且具有高级中等教育毕业同等学历或高级中等教育学校毕业。</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2、各项目报名具体要求如下：</w:t>
      </w:r>
    </w:p>
    <w:p>
      <w:pPr>
        <w:widowControl/>
        <w:spacing w:before="100" w:beforeAutospacing="1" w:after="100" w:afterAutospacing="1" w:line="360" w:lineRule="atLeast"/>
        <w:ind w:firstLine="645"/>
        <w:jc w:val="center"/>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各项目报名具体要求</w:t>
      </w:r>
    </w:p>
    <w:tbl>
      <w:tblPr>
        <w:tblStyle w:val="3"/>
        <w:tblW w:w="8370" w:type="dxa"/>
        <w:tblInd w:w="-3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70"/>
        <w:gridCol w:w="69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7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项目</w:t>
            </w:r>
          </w:p>
        </w:tc>
        <w:tc>
          <w:tcPr>
            <w:tcW w:w="6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3015"/>
              <w:jc w:val="left"/>
              <w:rPr>
                <w:rFonts w:hint="eastAsia" w:ascii="微软雅黑" w:hAnsi="微软雅黑" w:eastAsia="微软雅黑" w:cs="宋体"/>
                <w:kern w:val="0"/>
                <w:sz w:val="24"/>
                <w:szCs w:val="24"/>
              </w:rPr>
            </w:pPr>
            <w:r>
              <w:rPr>
                <w:rFonts w:hint="eastAsia" w:ascii="仿宋_gb2312" w:hAnsi="微软雅黑" w:eastAsia="仿宋_gb2312" w:cs="宋体"/>
                <w:b/>
                <w:bCs/>
                <w:kern w:val="0"/>
                <w:sz w:val="32"/>
                <w:szCs w:val="32"/>
              </w:rPr>
              <w:t>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篮球</w:t>
            </w:r>
          </w:p>
        </w:tc>
        <w:tc>
          <w:tcPr>
            <w:tcW w:w="6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一级及以上运动员考生（不含中国篮球协会注册及曾经注册过考生）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乒乓球</w:t>
            </w:r>
          </w:p>
        </w:tc>
        <w:tc>
          <w:tcPr>
            <w:tcW w:w="6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一级及以上运动员考生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游泳</w:t>
            </w:r>
          </w:p>
        </w:tc>
        <w:tc>
          <w:tcPr>
            <w:tcW w:w="6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一级及以上运动员考生（不含中国游泳协会注册及曾经注册过考生）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田径</w:t>
            </w:r>
          </w:p>
        </w:tc>
        <w:tc>
          <w:tcPr>
            <w:tcW w:w="6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一级及以上运动员考生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网球</w:t>
            </w:r>
          </w:p>
        </w:tc>
        <w:tc>
          <w:tcPr>
            <w:tcW w:w="6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只招二级运动员考生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赛艇</w:t>
            </w:r>
          </w:p>
        </w:tc>
        <w:tc>
          <w:tcPr>
            <w:tcW w:w="6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一级及以上运动员考生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ind w:firstLine="240"/>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健美操</w:t>
            </w:r>
          </w:p>
        </w:tc>
        <w:tc>
          <w:tcPr>
            <w:tcW w:w="6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360" w:lineRule="atLeast"/>
              <w:jc w:val="center"/>
              <w:rPr>
                <w:rFonts w:hint="eastAsia" w:ascii="微软雅黑" w:hAnsi="微软雅黑" w:eastAsia="微软雅黑" w:cs="宋体"/>
                <w:kern w:val="0"/>
                <w:sz w:val="24"/>
                <w:szCs w:val="24"/>
              </w:rPr>
            </w:pPr>
            <w:r>
              <w:rPr>
                <w:rFonts w:hint="eastAsia" w:ascii="仿宋_gb2312" w:hAnsi="微软雅黑" w:eastAsia="仿宋_gb2312" w:cs="宋体"/>
                <w:kern w:val="0"/>
                <w:sz w:val="32"/>
                <w:szCs w:val="32"/>
              </w:rPr>
              <w:t>一级及以上运动员考生</w:t>
            </w:r>
          </w:p>
        </w:tc>
      </w:tr>
    </w:tbl>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三、报名办法</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进入</w:t>
      </w:r>
      <w:r>
        <w:fldChar w:fldCharType="begin"/>
      </w:r>
      <w:r>
        <w:instrText xml:space="preserve"> HYPERLINK "http://202.120.1.38/" </w:instrText>
      </w:r>
      <w:r>
        <w:fldChar w:fldCharType="separate"/>
      </w:r>
      <w:r>
        <w:rPr>
          <w:rFonts w:hint="eastAsia" w:ascii="仿宋_gb2312" w:hAnsi="微软雅黑" w:eastAsia="仿宋_gb2312" w:cs="宋体"/>
          <w:color w:val="0000FF"/>
          <w:kern w:val="0"/>
          <w:sz w:val="32"/>
          <w:szCs w:val="32"/>
          <w:u w:val="single"/>
        </w:rPr>
        <w:t>“上海交通大学报名系统”（点击进入）</w:t>
      </w:r>
      <w:r>
        <w:rPr>
          <w:rFonts w:hint="eastAsia" w:ascii="仿宋_gb2312" w:hAnsi="微软雅黑" w:eastAsia="仿宋_gb2312" w:cs="宋体"/>
          <w:color w:val="0000FF"/>
          <w:kern w:val="0"/>
          <w:sz w:val="32"/>
          <w:szCs w:val="32"/>
          <w:u w:val="single"/>
        </w:rPr>
        <w:fldChar w:fldCharType="end"/>
      </w:r>
      <w:r>
        <w:rPr>
          <w:rFonts w:hint="eastAsia" w:ascii="仿宋_gb2312" w:hAnsi="微软雅黑" w:eastAsia="仿宋_gb2312" w:cs="宋体"/>
          <w:color w:val="000000"/>
          <w:kern w:val="0"/>
          <w:sz w:val="32"/>
          <w:szCs w:val="32"/>
        </w:rPr>
        <w:t>进行网上注册、报名。按系统提示填写并提交相关信息后打印申请表。在申请表上加盖考生所在单位公章后进行扫描上传并提交（扫描内容须清晰可辨，如因扫描文件不符合要求而导致影响资格审查的，后果由考生自负）。所填报的运动员等级应是考生所获得的与所报考高水平运动项目一致的最高运动等级。考生所持本人运动员技术等级证书中的运动项目应与报考的运动项目一致（原则上运动小项也应对应一致），考生须上传通过国家体育总局“运动员技术等级综合查询系统”(http://jsdj.sport.gov.cn/)打印的运动员等级证书资料扫描件。报名截止时间为2017年2月15日中午12点。报名纸质材料无需邮寄。</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四、选拔程序</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1．资格审查</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所有考生必须在规定时间内完成网上报名并上传要求的报名材料扫描图片。学校将组织各项目专家组对报名考生材料进行综合评议，择优确定初审合格名单。</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2．初审结果查询</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初审结果将于2017年2月18日在招生网上公布，考生可通过“上海交通大学报名系统”查询。初审通过者需于2017年2月19日至2月22日网上缴纳专项测试费并打印准考证。考生须携带准考证和有效身份证件（含：居民身份证、军人及武警人员证件、户口本需附公安户籍部门开具的贴有近期免冠照片的身份证号码证明、护照）（原件），按规定时间和地点参加我校组织的高水平运动队招生测试。</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3．测试安排</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2017年2月25日9：00—17:00在上海交通大学闵行校区(上海市东川路800号)光明体育场201会议室报到，请携带申请表、最高运动等级证书、参赛秩序册及相关成绩证明等原件备查，同时拍摄相片。</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2017年2月26日，在上海交通大学闵行校区(上海市东川路800号)举行选拔测试工作。测试内容及要求见附件。</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4．候选人名单公示</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对测试合格者，我校将按照教育部的相关规定在教育部阳光平台上进行公示，公示无异议者为我校高水平运动队拟录取候选人。高水平运动队考生的资格需经当地教育行政部门审核通过。</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五、优惠录取政策</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学校将根据考生的体育测试水平和招生计划，确定高水平运动员合格名单，并签订“高水平运动员认定协议书”。考生所获录取优惠政策需经教育部阳光平台公示无异议后方可生效。</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获得上海交通大学高水平运动队认定的学生,必须经过当地高水平运动员测试并获得通过。被认定的考生在高考录取中可以享受如下优惠政策：</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第一类</w:t>
      </w:r>
      <w:r>
        <w:rPr>
          <w:rFonts w:hint="eastAsia" w:ascii="仿宋_gb2312" w:hAnsi="微软雅黑" w:eastAsia="仿宋_gb2312" w:cs="宋体"/>
          <w:color w:val="000000"/>
          <w:kern w:val="0"/>
          <w:sz w:val="32"/>
          <w:szCs w:val="32"/>
        </w:rPr>
        <w:t>：凡符合试点高校高水平运动队报名条件且获得一级运动员、运动健将、国际健将称号之一，申请我校单独招生考试资格的考生，应于2017年3月20日至3月25日登录教育部阳光高考平台或中国运动员文化教育网的“高校高水平运动队文化考试报名系统”自主报名、交费。4月10日起，考生可在报名网站下载准考证，根据准考证上的要求，按时在高考报名所在地省级招生考试机构确定的考场参加文化课考试。文化考试成绩达到我校合格分数线，并第一志愿报考我校，我校予以择优录取。</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第二类</w:t>
      </w:r>
      <w:r>
        <w:rPr>
          <w:rFonts w:hint="eastAsia" w:ascii="仿宋_gb2312" w:hAnsi="微软雅黑" w:eastAsia="仿宋_gb2312" w:cs="宋体"/>
          <w:color w:val="000000"/>
          <w:kern w:val="0"/>
          <w:sz w:val="32"/>
          <w:szCs w:val="32"/>
        </w:rPr>
        <w:t>：测试成绩优异的考生，高考第一志愿填报我校，文化成绩达到所在省（自治区、直辖市）本科第二批次录取控制分数线65％，经所在省级高校招生部门核准后，我校予以择优录取。</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第三类</w:t>
      </w:r>
      <w:r>
        <w:rPr>
          <w:rFonts w:hint="eastAsia" w:ascii="仿宋_gb2312" w:hAnsi="微软雅黑" w:eastAsia="仿宋_gb2312" w:cs="宋体"/>
          <w:color w:val="000000"/>
          <w:kern w:val="0"/>
          <w:sz w:val="32"/>
          <w:szCs w:val="32"/>
        </w:rPr>
        <w:t>：测试成绩优秀的考生，高考第一志愿填报我校，文化成绩达到所在省（自治区、直辖市）本科第二批次录取控制分数线，经所在省级高校招生部门核准后，我校予以择优录取。</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对于合并本科批次和高考改革试点的省份，我校按照各省相关规定执行。</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六、申请材料</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申请材料应当清晰、真实、完整。申请材料中存在虚假内容或者隐匿可能对考生产生不利影响的重大事实的，一经发现，取消继续参与后续认定工作的资格；已经获得高水平运动员认定资格的，取消认定；已经入学的，按教育部和我校相关规定处理。</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七、相关政策</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1．高考体检不符合国家规定者，将根据国家有关规定取消录取资格。</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2．我校录取的高水平运动队考生入学后须遵守认定协议的要求和学校的有关规定，服从安排，参加运动队训练和竞赛活动，承担个人应尽的义务。</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八、监督保障机制</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本次高水平运动队选拔工作，在学校高水平运动队招生工作领导小组的直接领导下进行，工作方案、实施办法和最终录取结果均须报学校高水平运动员招生工作领导小组审核批准。为确保此项工作的公平公正性，学校招生监察部门全程参与，同时接受社会监督。</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九、其他</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1．凡报考2017年我校高水平运动队的考生，必须办理高考报名手续，并获取高考报名号。</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2．测试报到时必须签订《同意接受兴奋剂检查和不使用兴奋剂的承诺书》，拒不签订承诺书或拒绝接受兴奋剂检查或抽查的考生，视为主动放弃测试资格。</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3．凡参加我校高水平运动队招生测试的所有考生须自行购买测试期间的个人“人身意外伤害保险”，报到时提交保险单据原件。</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十、联系方式：</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1.上海交通大学招生办公室</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咨询电话：021-34200000  传真：021-34207255</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地址：上海市闵行区东川路800号新行政B楼333室邮编：200240  </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招生网站：http://zsb.sjtu.edu.cn</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2．上海交通大学体育系咨询电话:13072199338</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3．咨询时间：2017年1月18日—25日,2月8日-14日10:00——16:00（双休日除外）</w:t>
      </w:r>
    </w:p>
    <w:p>
      <w:pPr>
        <w:widowControl/>
        <w:spacing w:before="100" w:beforeAutospacing="1" w:after="100" w:afterAutospacing="1"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4．上海交通大学监察处监督举报电话：021-34206217</w:t>
      </w:r>
    </w:p>
    <w:p>
      <w:pPr>
        <w:widowControl/>
        <w:spacing w:before="150" w:after="150" w:line="360" w:lineRule="atLeast"/>
        <w:ind w:firstLine="645"/>
        <w:jc w:val="lef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十一、本简章解释权属上海交通大学招生办公室。</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pacing w:before="100" w:beforeAutospacing="1" w:after="100" w:afterAutospacing="1" w:line="540" w:lineRule="atLeast"/>
        <w:jc w:val="righ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上海交通大学招生办公室</w:t>
      </w:r>
    </w:p>
    <w:p>
      <w:pPr>
        <w:widowControl/>
        <w:spacing w:before="100" w:beforeAutospacing="1" w:after="100" w:afterAutospacing="1" w:line="540" w:lineRule="atLeast"/>
        <w:ind w:right="315"/>
        <w:jc w:val="righ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上海交通大学体育系</w:t>
      </w:r>
    </w:p>
    <w:p>
      <w:pPr>
        <w:widowControl/>
        <w:spacing w:before="100" w:beforeAutospacing="1" w:after="100" w:afterAutospacing="1" w:line="540" w:lineRule="atLeast"/>
        <w:ind w:right="315"/>
        <w:jc w:val="right"/>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2017年1月18日</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pacing w:before="100" w:beforeAutospacing="1" w:after="100" w:afterAutospacing="1" w:line="360" w:lineRule="atLeast"/>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附件：</w:t>
      </w:r>
    </w:p>
    <w:p>
      <w:pPr>
        <w:widowControl/>
        <w:spacing w:before="100" w:beforeAutospacing="1" w:after="100" w:afterAutospacing="1" w:line="360" w:lineRule="atLeast"/>
        <w:jc w:val="center"/>
        <w:rPr>
          <w:rFonts w:hint="eastAsia" w:ascii="微软雅黑" w:hAnsi="微软雅黑" w:eastAsia="微软雅黑" w:cs="宋体"/>
          <w:color w:val="000000"/>
          <w:kern w:val="0"/>
          <w:sz w:val="27"/>
          <w:szCs w:val="27"/>
        </w:rPr>
      </w:pPr>
      <w:r>
        <w:rPr>
          <w:rFonts w:hint="eastAsia" w:ascii="方正小标宋简体" w:hAnsi="微软雅黑" w:eastAsia="方正小标宋简体" w:cs="宋体"/>
          <w:color w:val="000000"/>
          <w:kern w:val="0"/>
          <w:sz w:val="44"/>
          <w:szCs w:val="44"/>
        </w:rPr>
        <w:t>测试内容及要求</w:t>
      </w:r>
    </w:p>
    <w:p>
      <w:pPr>
        <w:widowControl/>
        <w:spacing w:before="100" w:beforeAutospacing="1" w:after="100" w:afterAutospacing="1" w:line="360" w:lineRule="atLeast"/>
        <w:ind w:left="360" w:hanging="360"/>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1.男子篮球：全场综合运球及上篮、投篮、罚球、分队比赛</w:t>
      </w:r>
    </w:p>
    <w:p>
      <w:pPr>
        <w:widowControl/>
        <w:spacing w:before="100" w:beforeAutospacing="1" w:after="100" w:afterAutospacing="1" w:line="360" w:lineRule="atLeast"/>
        <w:ind w:left="360" w:hanging="360"/>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2.女子篮球：各种防守脚步、多种运球、全场快攻攻守转换、1分30秒投篮、分队比赛</w:t>
      </w:r>
    </w:p>
    <w:p>
      <w:pPr>
        <w:widowControl/>
        <w:spacing w:before="100" w:beforeAutospacing="1" w:after="100" w:afterAutospacing="1" w:line="360" w:lineRule="atLeast"/>
        <w:ind w:left="360" w:hanging="360"/>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3.乒乓球：分单招考试测试组、高考成绩录取组两个组别；报名务必选择相应组别（只选其一），按组别分类测试，按分组名次择优录取</w:t>
      </w:r>
    </w:p>
    <w:p>
      <w:pPr>
        <w:widowControl/>
        <w:spacing w:before="100" w:beforeAutospacing="1" w:after="100" w:afterAutospacing="1" w:line="360" w:lineRule="atLeast"/>
        <w:ind w:left="360" w:hanging="360"/>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4.游泳：（测试项目均为手动计时)</w:t>
      </w:r>
    </w:p>
    <w:p>
      <w:pPr>
        <w:widowControl/>
        <w:spacing w:before="100" w:beforeAutospacing="1" w:after="100" w:afterAutospacing="1" w:line="360" w:lineRule="atLeast"/>
        <w:ind w:left="360" w:hanging="360"/>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第一测试项目：100米主项</w:t>
      </w:r>
      <w:r>
        <w:rPr>
          <w:rFonts w:hint="eastAsia" w:ascii="微软雅黑" w:hAnsi="微软雅黑" w:eastAsia="微软雅黑" w:cs="宋体"/>
          <w:color w:val="000000"/>
          <w:kern w:val="0"/>
          <w:sz w:val="27"/>
          <w:szCs w:val="27"/>
        </w:rPr>
        <w:t> </w:t>
      </w:r>
    </w:p>
    <w:p>
      <w:pPr>
        <w:widowControl/>
        <w:spacing w:before="100" w:beforeAutospacing="1" w:after="100" w:afterAutospacing="1" w:line="360" w:lineRule="atLeast"/>
        <w:ind w:left="360" w:hanging="360"/>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第二测试项目（100米及以上、不能与第一测试项目相同）</w:t>
      </w:r>
      <w:r>
        <w:rPr>
          <w:rFonts w:hint="eastAsia" w:ascii="微软雅黑" w:hAnsi="微软雅黑" w:eastAsia="微软雅黑" w:cs="宋体"/>
          <w:color w:val="000000"/>
          <w:kern w:val="0"/>
          <w:sz w:val="27"/>
          <w:szCs w:val="27"/>
        </w:rPr>
        <w:t> </w:t>
      </w:r>
    </w:p>
    <w:p>
      <w:pPr>
        <w:widowControl/>
        <w:spacing w:before="100" w:beforeAutospacing="1" w:after="100" w:afterAutospacing="1" w:line="360" w:lineRule="atLeast"/>
        <w:ind w:left="360" w:hanging="360"/>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5.田径：测试专项成绩（径赛项目均为手动计时）</w:t>
      </w:r>
    </w:p>
    <w:p>
      <w:pPr>
        <w:widowControl/>
        <w:spacing w:before="100" w:beforeAutospacing="1" w:after="100" w:afterAutospacing="1" w:line="360" w:lineRule="atLeast"/>
        <w:ind w:left="360" w:hanging="360"/>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6.网球：单打比赛，第一阶段分组循环赛。第二阶段进行淘汰及附加赛</w:t>
      </w:r>
    </w:p>
    <w:p>
      <w:pPr>
        <w:widowControl/>
        <w:spacing w:before="100" w:beforeAutospacing="1" w:after="100" w:afterAutospacing="1" w:line="360" w:lineRule="atLeast"/>
        <w:ind w:left="360" w:hanging="360"/>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7.赛艇：测试十级蛙跳、卧拉、3000米、测功仪及划浆池技评</w:t>
      </w:r>
    </w:p>
    <w:p>
      <w:pPr>
        <w:widowControl/>
        <w:spacing w:before="100" w:beforeAutospacing="1" w:after="100" w:afterAutospacing="1" w:line="360" w:lineRule="atLeast"/>
        <w:ind w:left="360" w:hanging="360"/>
        <w:jc w:val="left"/>
        <w:rPr>
          <w:rFonts w:hint="eastAsia"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8.健美操：测试形态、柔韧、专项（专项体能、专项技术、成套与才艺展示）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方正小标宋简体">
    <w:altName w:val="宋体"/>
    <w:panose1 w:val="00000000000000000000"/>
    <w:charset w:val="86"/>
    <w:family w:val="roma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D3"/>
    <w:rsid w:val="000028CA"/>
    <w:rsid w:val="0000450B"/>
    <w:rsid w:val="0000578F"/>
    <w:rsid w:val="000074CF"/>
    <w:rsid w:val="000123DE"/>
    <w:rsid w:val="00013200"/>
    <w:rsid w:val="00017C29"/>
    <w:rsid w:val="000229F4"/>
    <w:rsid w:val="00026C4C"/>
    <w:rsid w:val="00036947"/>
    <w:rsid w:val="00037F70"/>
    <w:rsid w:val="000401B7"/>
    <w:rsid w:val="00042500"/>
    <w:rsid w:val="00044F68"/>
    <w:rsid w:val="00047EE0"/>
    <w:rsid w:val="00052211"/>
    <w:rsid w:val="000526E9"/>
    <w:rsid w:val="00064C21"/>
    <w:rsid w:val="000661C1"/>
    <w:rsid w:val="00072B32"/>
    <w:rsid w:val="00093DC2"/>
    <w:rsid w:val="000A11E7"/>
    <w:rsid w:val="000A3125"/>
    <w:rsid w:val="000A3F0B"/>
    <w:rsid w:val="000B1ACA"/>
    <w:rsid w:val="000C0B82"/>
    <w:rsid w:val="000C5AB4"/>
    <w:rsid w:val="000C6801"/>
    <w:rsid w:val="000D191A"/>
    <w:rsid w:val="000D1BEC"/>
    <w:rsid w:val="000D57BA"/>
    <w:rsid w:val="000D58D3"/>
    <w:rsid w:val="000E035B"/>
    <w:rsid w:val="000E0FE4"/>
    <w:rsid w:val="000F0585"/>
    <w:rsid w:val="000F227A"/>
    <w:rsid w:val="00101F29"/>
    <w:rsid w:val="00101F55"/>
    <w:rsid w:val="0010238D"/>
    <w:rsid w:val="00105B1B"/>
    <w:rsid w:val="001070E6"/>
    <w:rsid w:val="001120E2"/>
    <w:rsid w:val="001147C5"/>
    <w:rsid w:val="00120827"/>
    <w:rsid w:val="00123C33"/>
    <w:rsid w:val="00133112"/>
    <w:rsid w:val="00141E5D"/>
    <w:rsid w:val="00143A2C"/>
    <w:rsid w:val="00165CF5"/>
    <w:rsid w:val="00167C68"/>
    <w:rsid w:val="0018020F"/>
    <w:rsid w:val="001821E1"/>
    <w:rsid w:val="00182BBC"/>
    <w:rsid w:val="00187132"/>
    <w:rsid w:val="0018733D"/>
    <w:rsid w:val="001956E9"/>
    <w:rsid w:val="001A2B8C"/>
    <w:rsid w:val="001B3410"/>
    <w:rsid w:val="001B4B96"/>
    <w:rsid w:val="001C3849"/>
    <w:rsid w:val="001C4DEB"/>
    <w:rsid w:val="001C516A"/>
    <w:rsid w:val="001D190F"/>
    <w:rsid w:val="001D2F2B"/>
    <w:rsid w:val="001E01EA"/>
    <w:rsid w:val="001E48F9"/>
    <w:rsid w:val="001E50B8"/>
    <w:rsid w:val="001E72C2"/>
    <w:rsid w:val="001E74AE"/>
    <w:rsid w:val="001F1E63"/>
    <w:rsid w:val="00203D74"/>
    <w:rsid w:val="00206708"/>
    <w:rsid w:val="002115B4"/>
    <w:rsid w:val="00212FF3"/>
    <w:rsid w:val="00226859"/>
    <w:rsid w:val="00226AE6"/>
    <w:rsid w:val="00231322"/>
    <w:rsid w:val="00232506"/>
    <w:rsid w:val="00233333"/>
    <w:rsid w:val="0023425B"/>
    <w:rsid w:val="00236754"/>
    <w:rsid w:val="0024178C"/>
    <w:rsid w:val="002529F5"/>
    <w:rsid w:val="0026406E"/>
    <w:rsid w:val="00265713"/>
    <w:rsid w:val="002661DF"/>
    <w:rsid w:val="002665AD"/>
    <w:rsid w:val="00270171"/>
    <w:rsid w:val="002910FC"/>
    <w:rsid w:val="002950E5"/>
    <w:rsid w:val="00295856"/>
    <w:rsid w:val="00297D7A"/>
    <w:rsid w:val="002A0A23"/>
    <w:rsid w:val="002B2DB6"/>
    <w:rsid w:val="002B42B0"/>
    <w:rsid w:val="002B5D05"/>
    <w:rsid w:val="002B786B"/>
    <w:rsid w:val="002C73F8"/>
    <w:rsid w:val="002D16CA"/>
    <w:rsid w:val="002D654E"/>
    <w:rsid w:val="002E0D55"/>
    <w:rsid w:val="002E2E5B"/>
    <w:rsid w:val="002E3630"/>
    <w:rsid w:val="002E49F8"/>
    <w:rsid w:val="002F5002"/>
    <w:rsid w:val="00307129"/>
    <w:rsid w:val="0031114A"/>
    <w:rsid w:val="00312888"/>
    <w:rsid w:val="00317028"/>
    <w:rsid w:val="0032106A"/>
    <w:rsid w:val="0032172D"/>
    <w:rsid w:val="0032422B"/>
    <w:rsid w:val="00332E61"/>
    <w:rsid w:val="0033391E"/>
    <w:rsid w:val="00350D11"/>
    <w:rsid w:val="003573D4"/>
    <w:rsid w:val="00357B06"/>
    <w:rsid w:val="00372BEB"/>
    <w:rsid w:val="00373190"/>
    <w:rsid w:val="00377B7B"/>
    <w:rsid w:val="00380E7F"/>
    <w:rsid w:val="00381B53"/>
    <w:rsid w:val="00381EDF"/>
    <w:rsid w:val="003844A2"/>
    <w:rsid w:val="00386DD4"/>
    <w:rsid w:val="0038701C"/>
    <w:rsid w:val="0039168C"/>
    <w:rsid w:val="0039214A"/>
    <w:rsid w:val="00395605"/>
    <w:rsid w:val="00397673"/>
    <w:rsid w:val="003A272C"/>
    <w:rsid w:val="003A3021"/>
    <w:rsid w:val="003A5023"/>
    <w:rsid w:val="003A54AF"/>
    <w:rsid w:val="003A684A"/>
    <w:rsid w:val="003B2E6A"/>
    <w:rsid w:val="003C1D70"/>
    <w:rsid w:val="003D3F3D"/>
    <w:rsid w:val="003E628A"/>
    <w:rsid w:val="003F55C0"/>
    <w:rsid w:val="00400FC4"/>
    <w:rsid w:val="00401186"/>
    <w:rsid w:val="00404746"/>
    <w:rsid w:val="0041110C"/>
    <w:rsid w:val="004132BE"/>
    <w:rsid w:val="00416CDA"/>
    <w:rsid w:val="00421038"/>
    <w:rsid w:val="00421326"/>
    <w:rsid w:val="0042706B"/>
    <w:rsid w:val="0043186B"/>
    <w:rsid w:val="00435219"/>
    <w:rsid w:val="004407C5"/>
    <w:rsid w:val="00441ABD"/>
    <w:rsid w:val="004470A8"/>
    <w:rsid w:val="00451BC3"/>
    <w:rsid w:val="00453E97"/>
    <w:rsid w:val="00454136"/>
    <w:rsid w:val="00456192"/>
    <w:rsid w:val="00456B22"/>
    <w:rsid w:val="004630A8"/>
    <w:rsid w:val="004703FE"/>
    <w:rsid w:val="00472665"/>
    <w:rsid w:val="00477559"/>
    <w:rsid w:val="00482A4C"/>
    <w:rsid w:val="004877D9"/>
    <w:rsid w:val="004915AC"/>
    <w:rsid w:val="00495F1C"/>
    <w:rsid w:val="00496C3F"/>
    <w:rsid w:val="004A186B"/>
    <w:rsid w:val="004A19EF"/>
    <w:rsid w:val="004A220C"/>
    <w:rsid w:val="004A336C"/>
    <w:rsid w:val="004B0130"/>
    <w:rsid w:val="004B1CF5"/>
    <w:rsid w:val="004B3980"/>
    <w:rsid w:val="004B470F"/>
    <w:rsid w:val="004C21D5"/>
    <w:rsid w:val="004C2DED"/>
    <w:rsid w:val="004C6913"/>
    <w:rsid w:val="004D131D"/>
    <w:rsid w:val="004D3A26"/>
    <w:rsid w:val="004E0F5F"/>
    <w:rsid w:val="004E5AA8"/>
    <w:rsid w:val="004F23F7"/>
    <w:rsid w:val="004F2720"/>
    <w:rsid w:val="004F5570"/>
    <w:rsid w:val="005039F1"/>
    <w:rsid w:val="00512D07"/>
    <w:rsid w:val="00524547"/>
    <w:rsid w:val="00527185"/>
    <w:rsid w:val="00533F11"/>
    <w:rsid w:val="00547AF4"/>
    <w:rsid w:val="005602B7"/>
    <w:rsid w:val="0056205F"/>
    <w:rsid w:val="00562355"/>
    <w:rsid w:val="0057174D"/>
    <w:rsid w:val="0058162F"/>
    <w:rsid w:val="00581E74"/>
    <w:rsid w:val="005851F0"/>
    <w:rsid w:val="00594285"/>
    <w:rsid w:val="005A0ABF"/>
    <w:rsid w:val="005A118A"/>
    <w:rsid w:val="005A2E40"/>
    <w:rsid w:val="005A54EC"/>
    <w:rsid w:val="005A75B0"/>
    <w:rsid w:val="005B192D"/>
    <w:rsid w:val="005C072D"/>
    <w:rsid w:val="005C0DF9"/>
    <w:rsid w:val="005C49A3"/>
    <w:rsid w:val="005C54F8"/>
    <w:rsid w:val="005D0EA2"/>
    <w:rsid w:val="005D55D0"/>
    <w:rsid w:val="005E3A0C"/>
    <w:rsid w:val="005F0D8F"/>
    <w:rsid w:val="005F4DF9"/>
    <w:rsid w:val="00600193"/>
    <w:rsid w:val="0060166F"/>
    <w:rsid w:val="00606125"/>
    <w:rsid w:val="00607771"/>
    <w:rsid w:val="006100D6"/>
    <w:rsid w:val="006118D3"/>
    <w:rsid w:val="00611D1B"/>
    <w:rsid w:val="00614EB9"/>
    <w:rsid w:val="006206FE"/>
    <w:rsid w:val="00621243"/>
    <w:rsid w:val="00623F5E"/>
    <w:rsid w:val="00624CD8"/>
    <w:rsid w:val="00630D17"/>
    <w:rsid w:val="00632B1B"/>
    <w:rsid w:val="00633D1F"/>
    <w:rsid w:val="00637694"/>
    <w:rsid w:val="00647C80"/>
    <w:rsid w:val="00660A7D"/>
    <w:rsid w:val="00661C20"/>
    <w:rsid w:val="00663070"/>
    <w:rsid w:val="0066793E"/>
    <w:rsid w:val="006712BC"/>
    <w:rsid w:val="00675BB6"/>
    <w:rsid w:val="006777C7"/>
    <w:rsid w:val="00677E4F"/>
    <w:rsid w:val="006909B9"/>
    <w:rsid w:val="00690E0F"/>
    <w:rsid w:val="00692088"/>
    <w:rsid w:val="00694C89"/>
    <w:rsid w:val="00696BD6"/>
    <w:rsid w:val="006A1A0B"/>
    <w:rsid w:val="006A1FD7"/>
    <w:rsid w:val="006A2FDF"/>
    <w:rsid w:val="006B17AA"/>
    <w:rsid w:val="006B66C5"/>
    <w:rsid w:val="006C2BA8"/>
    <w:rsid w:val="006C6CE8"/>
    <w:rsid w:val="006D0FD8"/>
    <w:rsid w:val="006D1F66"/>
    <w:rsid w:val="006D3F40"/>
    <w:rsid w:val="006D526F"/>
    <w:rsid w:val="006E5A26"/>
    <w:rsid w:val="006F1050"/>
    <w:rsid w:val="006F31C1"/>
    <w:rsid w:val="006F62D4"/>
    <w:rsid w:val="006F6612"/>
    <w:rsid w:val="007008D2"/>
    <w:rsid w:val="0070465C"/>
    <w:rsid w:val="007073CC"/>
    <w:rsid w:val="0070752D"/>
    <w:rsid w:val="007103DD"/>
    <w:rsid w:val="00710C51"/>
    <w:rsid w:val="00711CA6"/>
    <w:rsid w:val="00713195"/>
    <w:rsid w:val="00713212"/>
    <w:rsid w:val="007138A7"/>
    <w:rsid w:val="00716D35"/>
    <w:rsid w:val="00717A55"/>
    <w:rsid w:val="00720483"/>
    <w:rsid w:val="007251CE"/>
    <w:rsid w:val="00726D2B"/>
    <w:rsid w:val="00726FEF"/>
    <w:rsid w:val="0072739E"/>
    <w:rsid w:val="00730F97"/>
    <w:rsid w:val="00731730"/>
    <w:rsid w:val="007371CE"/>
    <w:rsid w:val="007374B6"/>
    <w:rsid w:val="007433EF"/>
    <w:rsid w:val="00744841"/>
    <w:rsid w:val="007474A5"/>
    <w:rsid w:val="0074780A"/>
    <w:rsid w:val="0075302A"/>
    <w:rsid w:val="007629DC"/>
    <w:rsid w:val="00763398"/>
    <w:rsid w:val="0076666F"/>
    <w:rsid w:val="00766936"/>
    <w:rsid w:val="0077128E"/>
    <w:rsid w:val="00774A2C"/>
    <w:rsid w:val="007764E0"/>
    <w:rsid w:val="00781534"/>
    <w:rsid w:val="00787552"/>
    <w:rsid w:val="00787DA9"/>
    <w:rsid w:val="00790B35"/>
    <w:rsid w:val="007A157F"/>
    <w:rsid w:val="007A38F8"/>
    <w:rsid w:val="007B29D9"/>
    <w:rsid w:val="007B3CA1"/>
    <w:rsid w:val="007B5EAD"/>
    <w:rsid w:val="007C0404"/>
    <w:rsid w:val="007C072D"/>
    <w:rsid w:val="007C39B2"/>
    <w:rsid w:val="007C51FB"/>
    <w:rsid w:val="007C5F08"/>
    <w:rsid w:val="007D7954"/>
    <w:rsid w:val="007F364D"/>
    <w:rsid w:val="007F3B2E"/>
    <w:rsid w:val="007F5128"/>
    <w:rsid w:val="00801535"/>
    <w:rsid w:val="008039AE"/>
    <w:rsid w:val="00803A6F"/>
    <w:rsid w:val="00811116"/>
    <w:rsid w:val="008117D8"/>
    <w:rsid w:val="00813969"/>
    <w:rsid w:val="00830318"/>
    <w:rsid w:val="00835672"/>
    <w:rsid w:val="0083787F"/>
    <w:rsid w:val="0083794F"/>
    <w:rsid w:val="0085558A"/>
    <w:rsid w:val="00857D54"/>
    <w:rsid w:val="008672DD"/>
    <w:rsid w:val="008760EB"/>
    <w:rsid w:val="00876A65"/>
    <w:rsid w:val="00877326"/>
    <w:rsid w:val="008816DE"/>
    <w:rsid w:val="0089008F"/>
    <w:rsid w:val="00893458"/>
    <w:rsid w:val="00896255"/>
    <w:rsid w:val="008A5161"/>
    <w:rsid w:val="008B0710"/>
    <w:rsid w:val="008B0A50"/>
    <w:rsid w:val="008B14FD"/>
    <w:rsid w:val="008B331A"/>
    <w:rsid w:val="008B570A"/>
    <w:rsid w:val="008B7178"/>
    <w:rsid w:val="008B730C"/>
    <w:rsid w:val="008C40C6"/>
    <w:rsid w:val="008C75BF"/>
    <w:rsid w:val="008C7FCE"/>
    <w:rsid w:val="008D5CB2"/>
    <w:rsid w:val="008D65B6"/>
    <w:rsid w:val="008D7755"/>
    <w:rsid w:val="008D7E45"/>
    <w:rsid w:val="008E199B"/>
    <w:rsid w:val="008E6F76"/>
    <w:rsid w:val="008F6C9B"/>
    <w:rsid w:val="008F6DB0"/>
    <w:rsid w:val="00910342"/>
    <w:rsid w:val="00914128"/>
    <w:rsid w:val="00915056"/>
    <w:rsid w:val="0091516A"/>
    <w:rsid w:val="009151CE"/>
    <w:rsid w:val="009161BE"/>
    <w:rsid w:val="00921515"/>
    <w:rsid w:val="0092378E"/>
    <w:rsid w:val="00924C67"/>
    <w:rsid w:val="00941E5F"/>
    <w:rsid w:val="009445B8"/>
    <w:rsid w:val="00944E47"/>
    <w:rsid w:val="009571BB"/>
    <w:rsid w:val="009671F4"/>
    <w:rsid w:val="00967DAA"/>
    <w:rsid w:val="00972CD4"/>
    <w:rsid w:val="00973C46"/>
    <w:rsid w:val="009754B7"/>
    <w:rsid w:val="00976A8D"/>
    <w:rsid w:val="00993DC5"/>
    <w:rsid w:val="0099552F"/>
    <w:rsid w:val="009959B4"/>
    <w:rsid w:val="00997C0F"/>
    <w:rsid w:val="009A2506"/>
    <w:rsid w:val="009A5EC5"/>
    <w:rsid w:val="009A5F5D"/>
    <w:rsid w:val="009B3272"/>
    <w:rsid w:val="009C15E1"/>
    <w:rsid w:val="009C267E"/>
    <w:rsid w:val="009C38F2"/>
    <w:rsid w:val="009C40D9"/>
    <w:rsid w:val="009C5819"/>
    <w:rsid w:val="009C66A9"/>
    <w:rsid w:val="009D04ED"/>
    <w:rsid w:val="009D0B42"/>
    <w:rsid w:val="009D1C13"/>
    <w:rsid w:val="009D58D5"/>
    <w:rsid w:val="009E5938"/>
    <w:rsid w:val="009E798D"/>
    <w:rsid w:val="009F34E4"/>
    <w:rsid w:val="009F3D06"/>
    <w:rsid w:val="009F5DE8"/>
    <w:rsid w:val="00A00E4E"/>
    <w:rsid w:val="00A00FEE"/>
    <w:rsid w:val="00A01F35"/>
    <w:rsid w:val="00A135E5"/>
    <w:rsid w:val="00A21528"/>
    <w:rsid w:val="00A23946"/>
    <w:rsid w:val="00A266B3"/>
    <w:rsid w:val="00A33A7F"/>
    <w:rsid w:val="00A3782E"/>
    <w:rsid w:val="00A45C3B"/>
    <w:rsid w:val="00A4676F"/>
    <w:rsid w:val="00A61702"/>
    <w:rsid w:val="00A623F8"/>
    <w:rsid w:val="00A876A9"/>
    <w:rsid w:val="00A96C19"/>
    <w:rsid w:val="00AA03FC"/>
    <w:rsid w:val="00AA06DD"/>
    <w:rsid w:val="00AA10D0"/>
    <w:rsid w:val="00AA29CB"/>
    <w:rsid w:val="00AA3564"/>
    <w:rsid w:val="00AA49B7"/>
    <w:rsid w:val="00AA6833"/>
    <w:rsid w:val="00AB07C6"/>
    <w:rsid w:val="00AB375C"/>
    <w:rsid w:val="00AB3D92"/>
    <w:rsid w:val="00AB4799"/>
    <w:rsid w:val="00AB6038"/>
    <w:rsid w:val="00AC1DC1"/>
    <w:rsid w:val="00AC51E6"/>
    <w:rsid w:val="00AD5048"/>
    <w:rsid w:val="00AD5755"/>
    <w:rsid w:val="00AE4833"/>
    <w:rsid w:val="00AF03E7"/>
    <w:rsid w:val="00AF3DAA"/>
    <w:rsid w:val="00AF5134"/>
    <w:rsid w:val="00AF6EFC"/>
    <w:rsid w:val="00B0031C"/>
    <w:rsid w:val="00B00AE3"/>
    <w:rsid w:val="00B102C6"/>
    <w:rsid w:val="00B1520B"/>
    <w:rsid w:val="00B2043A"/>
    <w:rsid w:val="00B2083A"/>
    <w:rsid w:val="00B22996"/>
    <w:rsid w:val="00B255E4"/>
    <w:rsid w:val="00B30E32"/>
    <w:rsid w:val="00B32A29"/>
    <w:rsid w:val="00B36AE2"/>
    <w:rsid w:val="00B4212F"/>
    <w:rsid w:val="00B4246D"/>
    <w:rsid w:val="00B46C88"/>
    <w:rsid w:val="00B46D92"/>
    <w:rsid w:val="00B477A5"/>
    <w:rsid w:val="00B57FF8"/>
    <w:rsid w:val="00B74087"/>
    <w:rsid w:val="00B7535B"/>
    <w:rsid w:val="00B7617A"/>
    <w:rsid w:val="00B81A25"/>
    <w:rsid w:val="00B8216E"/>
    <w:rsid w:val="00B82489"/>
    <w:rsid w:val="00B8435B"/>
    <w:rsid w:val="00B86E34"/>
    <w:rsid w:val="00B934DD"/>
    <w:rsid w:val="00B95854"/>
    <w:rsid w:val="00B95E55"/>
    <w:rsid w:val="00BA0800"/>
    <w:rsid w:val="00BA211E"/>
    <w:rsid w:val="00BA60C1"/>
    <w:rsid w:val="00BB4282"/>
    <w:rsid w:val="00BB44F4"/>
    <w:rsid w:val="00BB5752"/>
    <w:rsid w:val="00BB752B"/>
    <w:rsid w:val="00BC0EE5"/>
    <w:rsid w:val="00BC3013"/>
    <w:rsid w:val="00BC681E"/>
    <w:rsid w:val="00BC7B47"/>
    <w:rsid w:val="00BD6DAB"/>
    <w:rsid w:val="00BE212B"/>
    <w:rsid w:val="00BE3B66"/>
    <w:rsid w:val="00BE77F9"/>
    <w:rsid w:val="00BE7CA7"/>
    <w:rsid w:val="00BF0B09"/>
    <w:rsid w:val="00BF703D"/>
    <w:rsid w:val="00C0582B"/>
    <w:rsid w:val="00C148C6"/>
    <w:rsid w:val="00C16E35"/>
    <w:rsid w:val="00C171D8"/>
    <w:rsid w:val="00C41B21"/>
    <w:rsid w:val="00C41BD6"/>
    <w:rsid w:val="00C43983"/>
    <w:rsid w:val="00C43E05"/>
    <w:rsid w:val="00C44A0A"/>
    <w:rsid w:val="00C45FD3"/>
    <w:rsid w:val="00C50FB3"/>
    <w:rsid w:val="00C558C4"/>
    <w:rsid w:val="00C57D20"/>
    <w:rsid w:val="00C57E29"/>
    <w:rsid w:val="00C663C2"/>
    <w:rsid w:val="00C672FA"/>
    <w:rsid w:val="00C71C75"/>
    <w:rsid w:val="00C7363C"/>
    <w:rsid w:val="00C80C7D"/>
    <w:rsid w:val="00C9215D"/>
    <w:rsid w:val="00C92EB5"/>
    <w:rsid w:val="00C9474E"/>
    <w:rsid w:val="00C94DE0"/>
    <w:rsid w:val="00C957E9"/>
    <w:rsid w:val="00C977F4"/>
    <w:rsid w:val="00CA2713"/>
    <w:rsid w:val="00CA388D"/>
    <w:rsid w:val="00CA6856"/>
    <w:rsid w:val="00CB22FA"/>
    <w:rsid w:val="00CB3F31"/>
    <w:rsid w:val="00CC1103"/>
    <w:rsid w:val="00CC1C6A"/>
    <w:rsid w:val="00CC51CC"/>
    <w:rsid w:val="00CD0139"/>
    <w:rsid w:val="00CD310A"/>
    <w:rsid w:val="00CD4F72"/>
    <w:rsid w:val="00CE54FE"/>
    <w:rsid w:val="00D056DC"/>
    <w:rsid w:val="00D07E81"/>
    <w:rsid w:val="00D1076E"/>
    <w:rsid w:val="00D223B1"/>
    <w:rsid w:val="00D37B4C"/>
    <w:rsid w:val="00D4156A"/>
    <w:rsid w:val="00D41FBF"/>
    <w:rsid w:val="00D46488"/>
    <w:rsid w:val="00D543DB"/>
    <w:rsid w:val="00D56578"/>
    <w:rsid w:val="00D5690D"/>
    <w:rsid w:val="00D56C50"/>
    <w:rsid w:val="00D63DD8"/>
    <w:rsid w:val="00D77164"/>
    <w:rsid w:val="00D77467"/>
    <w:rsid w:val="00D82850"/>
    <w:rsid w:val="00D83299"/>
    <w:rsid w:val="00D91E1D"/>
    <w:rsid w:val="00D92F8E"/>
    <w:rsid w:val="00D93446"/>
    <w:rsid w:val="00D95474"/>
    <w:rsid w:val="00DA0990"/>
    <w:rsid w:val="00DA320A"/>
    <w:rsid w:val="00DA72B1"/>
    <w:rsid w:val="00DB1BE9"/>
    <w:rsid w:val="00DB3D4D"/>
    <w:rsid w:val="00DD27E4"/>
    <w:rsid w:val="00DE7CEA"/>
    <w:rsid w:val="00DF0D6D"/>
    <w:rsid w:val="00DF18CE"/>
    <w:rsid w:val="00DF29FE"/>
    <w:rsid w:val="00E01115"/>
    <w:rsid w:val="00E03324"/>
    <w:rsid w:val="00E041F8"/>
    <w:rsid w:val="00E10FD5"/>
    <w:rsid w:val="00E14FFE"/>
    <w:rsid w:val="00E156E6"/>
    <w:rsid w:val="00E1620A"/>
    <w:rsid w:val="00E21CDA"/>
    <w:rsid w:val="00E31DB2"/>
    <w:rsid w:val="00E332C1"/>
    <w:rsid w:val="00E36026"/>
    <w:rsid w:val="00E37790"/>
    <w:rsid w:val="00E419E2"/>
    <w:rsid w:val="00E51E01"/>
    <w:rsid w:val="00E56EB1"/>
    <w:rsid w:val="00E6321A"/>
    <w:rsid w:val="00E70DD0"/>
    <w:rsid w:val="00E74C72"/>
    <w:rsid w:val="00E75B43"/>
    <w:rsid w:val="00E84303"/>
    <w:rsid w:val="00E862CC"/>
    <w:rsid w:val="00E86DFD"/>
    <w:rsid w:val="00E8732F"/>
    <w:rsid w:val="00EA1AD4"/>
    <w:rsid w:val="00EA5CDB"/>
    <w:rsid w:val="00EA7B1C"/>
    <w:rsid w:val="00EB1B56"/>
    <w:rsid w:val="00EB3132"/>
    <w:rsid w:val="00EB62C3"/>
    <w:rsid w:val="00EB7EF5"/>
    <w:rsid w:val="00EC17B8"/>
    <w:rsid w:val="00EC6022"/>
    <w:rsid w:val="00EF14C3"/>
    <w:rsid w:val="00EF4E8A"/>
    <w:rsid w:val="00EF79FD"/>
    <w:rsid w:val="00F13A34"/>
    <w:rsid w:val="00F17776"/>
    <w:rsid w:val="00F205B8"/>
    <w:rsid w:val="00F268BE"/>
    <w:rsid w:val="00F2694D"/>
    <w:rsid w:val="00F27021"/>
    <w:rsid w:val="00F312F3"/>
    <w:rsid w:val="00F31D62"/>
    <w:rsid w:val="00F36241"/>
    <w:rsid w:val="00F406FD"/>
    <w:rsid w:val="00F4645E"/>
    <w:rsid w:val="00F54EF6"/>
    <w:rsid w:val="00F565E3"/>
    <w:rsid w:val="00F604AC"/>
    <w:rsid w:val="00F70EA4"/>
    <w:rsid w:val="00F729E6"/>
    <w:rsid w:val="00F742DD"/>
    <w:rsid w:val="00F74FFF"/>
    <w:rsid w:val="00F773C6"/>
    <w:rsid w:val="00F77DC6"/>
    <w:rsid w:val="00F81D80"/>
    <w:rsid w:val="00F90A92"/>
    <w:rsid w:val="00F9498E"/>
    <w:rsid w:val="00F9520B"/>
    <w:rsid w:val="00F9616E"/>
    <w:rsid w:val="00FA0AB1"/>
    <w:rsid w:val="00FA2C99"/>
    <w:rsid w:val="00FA68CC"/>
    <w:rsid w:val="00FB16D7"/>
    <w:rsid w:val="00FB72D6"/>
    <w:rsid w:val="00FC169A"/>
    <w:rsid w:val="00FC6D41"/>
    <w:rsid w:val="00FD0012"/>
    <w:rsid w:val="00FD1E0F"/>
    <w:rsid w:val="00FD732E"/>
    <w:rsid w:val="00FE1208"/>
    <w:rsid w:val="00FE17CD"/>
    <w:rsid w:val="00FE79F3"/>
    <w:rsid w:val="00FE7EB3"/>
    <w:rsid w:val="00FF290F"/>
    <w:rsid w:val="00FF3439"/>
    <w:rsid w:val="00FF3A60"/>
    <w:rsid w:val="58BC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499</Words>
  <Characters>2845</Characters>
  <Lines>23</Lines>
  <Paragraphs>6</Paragraphs>
  <ScaleCrop>false</ScaleCrop>
  <LinksUpToDate>false</LinksUpToDate>
  <CharactersWithSpaces>3338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2017-10-16T03:37:00Z</dcterms:created>
  <dc:creator>Jun Ma</dc:creator>
  <cp:lastModifiedBy>Administrator</cp:lastModifiedBy>
  <cp:lastPrinted>2017-10-16T03:42:54Z</cp:lastPrinted>
  <dcterms:modified xsi:type="dcterms:W3CDTF">2017-10-16T03:42:59Z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