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447" w:type="dxa"/>
        <w:tblCellSpacing w:w="0" w:type="dxa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447" w:type="dxa"/>
            <w:tcMar>
              <w:top w:w="0" w:type="dxa"/>
              <w:left w:w="0" w:type="dxa"/>
              <w:bottom w:w="75" w:type="dxa"/>
              <w:right w:w="0" w:type="dxa"/>
            </w:tcMar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Arial"/>
                <w:b/>
                <w:color w:val="000000"/>
                <w:kern w:val="0"/>
                <w:sz w:val="36"/>
                <w:szCs w:val="36"/>
              </w:rPr>
              <w:t>上海交通大学医学院文</w:t>
            </w:r>
            <w:r>
              <w:rPr>
                <w:rFonts w:ascii="黑体" w:hAnsi="黑体" w:eastAsia="黑体" w:cs="Arial"/>
                <w:b/>
                <w:color w:val="000000"/>
                <w:kern w:val="0"/>
                <w:sz w:val="36"/>
                <w:szCs w:val="36"/>
              </w:rPr>
              <w:t>献导读通知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47" w:type="dxa"/>
            <w:tcMar>
              <w:top w:w="0" w:type="dxa"/>
              <w:left w:w="0" w:type="dxa"/>
              <w:bottom w:w="75" w:type="dxa"/>
              <w:right w:w="0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4" w:hRule="atLeast"/>
          <w:tblCellSpacing w:w="0" w:type="dxa"/>
        </w:trPr>
        <w:tc>
          <w:tcPr>
            <w:tcW w:w="8447" w:type="dxa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kern w:val="0"/>
                <w:sz w:val="28"/>
                <w:szCs w:val="28"/>
              </w:rPr>
              <w:t>时  间：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8"/>
                <w:szCs w:val="28"/>
              </w:rPr>
              <w:t>2018年12月3号（周一）13:30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kern w:val="0"/>
                <w:sz w:val="28"/>
                <w:szCs w:val="28"/>
              </w:rPr>
              <w:t>地  点：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8"/>
                <w:szCs w:val="28"/>
              </w:rPr>
              <w:t>上海瑞金医院科技楼（11舍）一楼报告厅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kern w:val="0"/>
                <w:sz w:val="28"/>
                <w:szCs w:val="28"/>
              </w:rPr>
              <w:t>主讲人：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8"/>
                <w:szCs w:val="28"/>
              </w:rPr>
              <w:t>沈宇辉</w:t>
            </w:r>
          </w:p>
          <w:p>
            <w:pPr>
              <w:widowControl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kern w:val="0"/>
                <w:sz w:val="28"/>
                <w:szCs w:val="28"/>
              </w:rPr>
              <w:t>题  目：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8"/>
                <w:szCs w:val="28"/>
              </w:rPr>
              <w:t>《医学文献导读及思考》</w:t>
            </w:r>
          </w:p>
          <w:p>
            <w:pPr>
              <w:widowControl/>
              <w:jc w:val="left"/>
              <w:rPr>
                <w:rFonts w:ascii="宋体" w:hAnsi="宋体" w:eastAsia="宋体" w:cs="Arial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Cs w:val="21"/>
              </w:rPr>
              <w:t> </w:t>
            </w:r>
          </w:p>
          <w:p>
            <w:pPr>
              <w:rPr>
                <w:rFonts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kern w:val="0"/>
                <w:sz w:val="28"/>
                <w:szCs w:val="28"/>
              </w:rPr>
              <w:t>嘉宾介绍</w:t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cs="Arial"/>
                <w:color w:val="000000" w:themeColor="text1"/>
                <w:szCs w:val="21"/>
              </w:rPr>
              <w:drawing>
                <wp:inline distT="0" distB="0" distL="0" distR="0">
                  <wp:extent cx="1668780" cy="2088515"/>
                  <wp:effectExtent l="0" t="0" r="7620" b="698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208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 w:cs="Arial"/>
                <w:color w:val="000000" w:themeColor="text1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 w:themeColor="text1"/>
                <w:kern w:val="0"/>
                <w:szCs w:val="21"/>
              </w:rPr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医学博士，副主任医师，硕士生导师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上海交通大学医学院附属瑞金医院骨科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上海市中西医结合重点实验室副主任</w:t>
            </w:r>
            <w:r>
              <w:t xml:space="preserve">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上海瑞金医院临床医学院医学人文教研室主任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中华医学会骨科分会青年委员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中华医学会骨科骨肿瘤青年委员会副主委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中华医学会上海分会骨科青年委员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中国抗癌协会骨转移肿瘤协会副主委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中国医师协会住院医生规范化培训骨肿瘤</w:t>
            </w:r>
            <w:r>
              <w:t xml:space="preserve"> </w:t>
            </w:r>
            <w:r>
              <w:rPr>
                <w:rFonts w:hint="eastAsia"/>
              </w:rPr>
              <w:t>副组长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骨科在线骨肿瘤专业</w:t>
            </w:r>
            <w:r>
              <w:t xml:space="preserve"> </w:t>
            </w:r>
            <w:r>
              <w:rPr>
                <w:rFonts w:hint="eastAsia"/>
              </w:rPr>
              <w:t>副主编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545"/>
    <w:rsid w:val="00065421"/>
    <w:rsid w:val="00156C81"/>
    <w:rsid w:val="0016712F"/>
    <w:rsid w:val="001B2554"/>
    <w:rsid w:val="002E498D"/>
    <w:rsid w:val="0038559C"/>
    <w:rsid w:val="003A43B6"/>
    <w:rsid w:val="003E2097"/>
    <w:rsid w:val="00413114"/>
    <w:rsid w:val="004B4519"/>
    <w:rsid w:val="00503545"/>
    <w:rsid w:val="00600251"/>
    <w:rsid w:val="00600A77"/>
    <w:rsid w:val="0071442F"/>
    <w:rsid w:val="0072667B"/>
    <w:rsid w:val="008F2699"/>
    <w:rsid w:val="00910B24"/>
    <w:rsid w:val="009215B5"/>
    <w:rsid w:val="009D5638"/>
    <w:rsid w:val="00D171CF"/>
    <w:rsid w:val="00E22A3B"/>
    <w:rsid w:val="00E34B4D"/>
    <w:rsid w:val="00EC1FBE"/>
    <w:rsid w:val="00FD4387"/>
    <w:rsid w:val="21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mod_font08_t1"/>
    <w:basedOn w:val="6"/>
    <w:uiPriority w:val="0"/>
    <w:rPr>
      <w:rFonts w:hint="default" w:ascii="Arial" w:hAnsi="Arial" w:cs="Arial"/>
      <w:color w:val="666666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13</TotalTime>
  <ScaleCrop>false</ScaleCrop>
  <LinksUpToDate>false</LinksUpToDate>
  <CharactersWithSpaces>285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2018-11-23T06:18:00Z</dcterms:created>
  <dc:creator>Administrator</dc:creator>
  <cp:lastModifiedBy>Paris</cp:lastModifiedBy>
  <cp:lastPrinted>2017-11-14T02:41:00Z</cp:lastPrinted>
  <dcterms:modified xsi:type="dcterms:W3CDTF">2018-11-23T07:04:45Z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