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37BBC" w14:textId="77777777" w:rsidR="00947135" w:rsidRDefault="00947135" w:rsidP="00753903">
      <w:pPr>
        <w:pStyle w:val="NoSpacing"/>
        <w:jc w:val="center"/>
        <w:rPr>
          <w:rFonts w:ascii="URWGroteskTExtLig" w:hAnsi="URWGroteskTExtLig" w:cs="Arial"/>
          <w:b/>
          <w:sz w:val="20"/>
        </w:rPr>
      </w:pPr>
      <w:bookmarkStart w:id="0" w:name="_GoBack"/>
      <w:bookmarkEnd w:id="0"/>
      <w:r>
        <w:rPr>
          <w:rFonts w:ascii="URWGroteskTExtLig" w:hAnsi="URWGroteskTExtLig" w:cs="Arial"/>
          <w:b/>
          <w:noProof/>
          <w:sz w:val="20"/>
        </w:rPr>
        <w:drawing>
          <wp:inline distT="0" distB="0" distL="0" distR="0" wp14:anchorId="487BEB0A" wp14:editId="54F4AF2E">
            <wp:extent cx="72072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MC_sig_bar_pms186-CG11t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6779" cy="401134"/>
                    </a:xfrm>
                    <a:prstGeom prst="rect">
                      <a:avLst/>
                    </a:prstGeom>
                  </pic:spPr>
                </pic:pic>
              </a:graphicData>
            </a:graphic>
          </wp:inline>
        </w:drawing>
      </w:r>
    </w:p>
    <w:p w14:paraId="63BED847" w14:textId="77777777" w:rsidR="00947135" w:rsidRDefault="00947135" w:rsidP="00753903">
      <w:pPr>
        <w:pStyle w:val="NoSpacing"/>
        <w:jc w:val="center"/>
        <w:rPr>
          <w:rFonts w:ascii="URWGroteskTExtLig" w:hAnsi="URWGroteskTExtLig" w:cs="Arial"/>
          <w:b/>
          <w:sz w:val="20"/>
        </w:rPr>
      </w:pPr>
    </w:p>
    <w:p w14:paraId="2B7BF4BC" w14:textId="77777777" w:rsidR="00BF1885" w:rsidRPr="00A07640" w:rsidRDefault="00BF1885" w:rsidP="00BF1885">
      <w:pPr>
        <w:pStyle w:val="NoSpacing"/>
        <w:jc w:val="center"/>
        <w:rPr>
          <w:rFonts w:ascii="Arial" w:hAnsi="Arial" w:cs="Arial"/>
          <w:b/>
          <w:sz w:val="20"/>
        </w:rPr>
      </w:pPr>
      <w:r w:rsidRPr="00A07640">
        <w:rPr>
          <w:rFonts w:ascii="Arial" w:hAnsi="Arial" w:cs="Arial"/>
          <w:b/>
          <w:sz w:val="20"/>
        </w:rPr>
        <w:t>University of Nebraska College of Pharmacy</w:t>
      </w:r>
    </w:p>
    <w:p w14:paraId="4D689B13" w14:textId="77777777" w:rsidR="00BF1885" w:rsidRDefault="00BF1885" w:rsidP="00BF1885">
      <w:pPr>
        <w:pStyle w:val="NoSpacing"/>
        <w:jc w:val="center"/>
        <w:rPr>
          <w:rFonts w:ascii="Arial" w:hAnsi="Arial" w:cs="Arial"/>
          <w:b/>
          <w:sz w:val="20"/>
        </w:rPr>
      </w:pPr>
      <w:r w:rsidRPr="00A07640">
        <w:rPr>
          <w:rFonts w:ascii="Arial" w:hAnsi="Arial" w:cs="Arial"/>
          <w:b/>
          <w:sz w:val="20"/>
        </w:rPr>
        <w:t>Pharm.D. Application Process and Instructions (</w:t>
      </w:r>
      <w:r>
        <w:rPr>
          <w:rFonts w:ascii="Arial" w:hAnsi="Arial" w:cs="Arial"/>
          <w:b/>
          <w:sz w:val="20"/>
        </w:rPr>
        <w:t>2013</w:t>
      </w:r>
      <w:r w:rsidR="00BE271A">
        <w:rPr>
          <w:rFonts w:ascii="Arial" w:hAnsi="Arial" w:cs="Arial"/>
          <w:b/>
          <w:sz w:val="20"/>
        </w:rPr>
        <w:t>-2014</w:t>
      </w:r>
      <w:r w:rsidRPr="00A07640">
        <w:rPr>
          <w:rFonts w:ascii="Arial" w:hAnsi="Arial" w:cs="Arial"/>
          <w:b/>
          <w:sz w:val="20"/>
        </w:rPr>
        <w:t>)</w:t>
      </w:r>
    </w:p>
    <w:p w14:paraId="41120C62" w14:textId="77777777" w:rsidR="00902935" w:rsidRPr="00A07640" w:rsidRDefault="00902935" w:rsidP="00BF1885">
      <w:pPr>
        <w:pStyle w:val="NoSpacing"/>
        <w:jc w:val="center"/>
        <w:rPr>
          <w:rFonts w:ascii="Arial" w:hAnsi="Arial" w:cs="Arial"/>
          <w:sz w:val="20"/>
        </w:rPr>
      </w:pPr>
      <w:r>
        <w:rPr>
          <w:rFonts w:ascii="Arial" w:hAnsi="Arial" w:cs="Arial"/>
          <w:b/>
          <w:sz w:val="20"/>
        </w:rPr>
        <w:t>China Scholarship Council Sponsored Program</w:t>
      </w:r>
    </w:p>
    <w:p w14:paraId="6C71D554" w14:textId="77777777" w:rsidR="00BF1885" w:rsidRPr="00A07640" w:rsidRDefault="00BF1885" w:rsidP="00BF1885">
      <w:pPr>
        <w:pStyle w:val="NoSpacing"/>
        <w:rPr>
          <w:rFonts w:ascii="Arial" w:hAnsi="Arial" w:cs="Arial"/>
          <w:sz w:val="20"/>
        </w:rPr>
      </w:pPr>
    </w:p>
    <w:p w14:paraId="6611ED87" w14:textId="77777777" w:rsidR="00C53798" w:rsidRPr="00C53798" w:rsidRDefault="00C53798" w:rsidP="00BF1885">
      <w:pPr>
        <w:pStyle w:val="NoSpacing"/>
        <w:rPr>
          <w:rFonts w:ascii="Arial" w:hAnsi="Arial" w:cs="Arial"/>
          <w:sz w:val="20"/>
        </w:rPr>
      </w:pPr>
      <w:r>
        <w:rPr>
          <w:rFonts w:ascii="Arial" w:hAnsi="Arial" w:cs="Arial"/>
          <w:b/>
          <w:sz w:val="20"/>
        </w:rPr>
        <w:t xml:space="preserve">CSC-Sponsored Participation in the UNMC College of Pharmacy </w:t>
      </w:r>
      <w:proofErr w:type="spellStart"/>
      <w:r>
        <w:rPr>
          <w:rFonts w:ascii="Arial" w:hAnsi="Arial" w:cs="Arial"/>
          <w:b/>
          <w:sz w:val="20"/>
        </w:rPr>
        <w:t>PharmD</w:t>
      </w:r>
      <w:proofErr w:type="spellEnd"/>
      <w:r>
        <w:rPr>
          <w:rFonts w:ascii="Arial" w:hAnsi="Arial" w:cs="Arial"/>
          <w:b/>
          <w:sz w:val="20"/>
        </w:rPr>
        <w:t xml:space="preserve"> Program:</w:t>
      </w:r>
      <w:r>
        <w:rPr>
          <w:rFonts w:ascii="Arial" w:hAnsi="Arial" w:cs="Arial"/>
          <w:sz w:val="20"/>
        </w:rPr>
        <w:t xml:space="preserve">  Candidates for this special program must be recom</w:t>
      </w:r>
      <w:r w:rsidR="006608D1">
        <w:rPr>
          <w:rFonts w:ascii="Arial" w:hAnsi="Arial" w:cs="Arial"/>
          <w:sz w:val="20"/>
        </w:rPr>
        <w:t xml:space="preserve">mended for the program by your </w:t>
      </w:r>
      <w:r>
        <w:rPr>
          <w:rFonts w:ascii="Arial" w:hAnsi="Arial" w:cs="Arial"/>
          <w:sz w:val="20"/>
        </w:rPr>
        <w:t>Dean, Associate Dean or Department Chair.  A letter of recommendation from one of these individuals must be submitted to Dr. Dong Wang</w:t>
      </w:r>
      <w:r w:rsidR="00B148DD">
        <w:rPr>
          <w:rFonts w:ascii="Arial" w:hAnsi="Arial" w:cs="Arial"/>
          <w:sz w:val="20"/>
        </w:rPr>
        <w:t xml:space="preserve"> (</w:t>
      </w:r>
      <w:hyperlink r:id="rId10" w:history="1">
        <w:r w:rsidR="00B148DD" w:rsidRPr="00631892">
          <w:rPr>
            <w:rStyle w:val="Hyperlink"/>
            <w:rFonts w:ascii="Arial" w:hAnsi="Arial" w:cs="Arial"/>
            <w:sz w:val="20"/>
          </w:rPr>
          <w:t>dwang@unmc.edu</w:t>
        </w:r>
      </w:hyperlink>
      <w:r w:rsidR="00B148DD">
        <w:rPr>
          <w:rFonts w:ascii="Arial" w:hAnsi="Arial" w:cs="Arial"/>
          <w:sz w:val="20"/>
        </w:rPr>
        <w:t>)</w:t>
      </w:r>
      <w:r>
        <w:rPr>
          <w:rFonts w:ascii="Arial" w:hAnsi="Arial" w:cs="Arial"/>
          <w:sz w:val="20"/>
        </w:rPr>
        <w:t>, o</w:t>
      </w:r>
      <w:r w:rsidR="00512118">
        <w:rPr>
          <w:rFonts w:ascii="Arial" w:hAnsi="Arial" w:cs="Arial"/>
          <w:sz w:val="20"/>
        </w:rPr>
        <w:t xml:space="preserve">ur UNMC contact for the program, and shall also be submitted as one of the reference letters for the PharmCAS application. </w:t>
      </w:r>
      <w:r w:rsidR="00894C82">
        <w:rPr>
          <w:rFonts w:ascii="Arial" w:hAnsi="Arial" w:cs="Arial"/>
          <w:sz w:val="20"/>
        </w:rPr>
        <w:t>Following review of the recommendation letter, d</w:t>
      </w:r>
      <w:r w:rsidR="006608D1">
        <w:rPr>
          <w:rFonts w:ascii="Arial" w:hAnsi="Arial" w:cs="Arial"/>
          <w:sz w:val="20"/>
        </w:rPr>
        <w:t xml:space="preserve">ecisions will be made about </w:t>
      </w:r>
      <w:r>
        <w:rPr>
          <w:rFonts w:ascii="Arial" w:hAnsi="Arial" w:cs="Arial"/>
          <w:sz w:val="20"/>
        </w:rPr>
        <w:t>proceeding with the subsequent steps of the application process as described below.</w:t>
      </w:r>
      <w:r w:rsidR="00894C82">
        <w:rPr>
          <w:rFonts w:ascii="Arial" w:hAnsi="Arial" w:cs="Arial"/>
          <w:sz w:val="20"/>
        </w:rPr>
        <w:t xml:space="preserve">  In addition, candidates are asked to notify Dr. Wang of their intent to apply to our college via this special program so we are sure to identify </w:t>
      </w:r>
      <w:r w:rsidR="006608D1">
        <w:rPr>
          <w:rFonts w:ascii="Arial" w:hAnsi="Arial" w:cs="Arial"/>
          <w:sz w:val="20"/>
        </w:rPr>
        <w:t xml:space="preserve">you </w:t>
      </w:r>
      <w:r w:rsidR="00894C82">
        <w:rPr>
          <w:rFonts w:ascii="Arial" w:hAnsi="Arial" w:cs="Arial"/>
          <w:sz w:val="20"/>
        </w:rPr>
        <w:t>appropriately through this process.</w:t>
      </w:r>
    </w:p>
    <w:p w14:paraId="58D2312D" w14:textId="77777777" w:rsidR="00C53798" w:rsidRDefault="00C53798" w:rsidP="00BF1885">
      <w:pPr>
        <w:pStyle w:val="NoSpacing"/>
        <w:rPr>
          <w:rFonts w:ascii="Arial" w:hAnsi="Arial" w:cs="Arial"/>
          <w:sz w:val="20"/>
        </w:rPr>
      </w:pPr>
    </w:p>
    <w:p w14:paraId="12B58316" w14:textId="77777777" w:rsidR="00BF1885" w:rsidRPr="00A07640" w:rsidRDefault="00BF1885" w:rsidP="00BF1885">
      <w:pPr>
        <w:pStyle w:val="NoSpacing"/>
        <w:rPr>
          <w:rFonts w:ascii="Arial" w:hAnsi="Arial" w:cs="Arial"/>
          <w:sz w:val="20"/>
        </w:rPr>
      </w:pPr>
      <w:r w:rsidRPr="00A07640">
        <w:rPr>
          <w:rFonts w:ascii="Arial" w:hAnsi="Arial" w:cs="Arial"/>
          <w:b/>
          <w:sz w:val="20"/>
        </w:rPr>
        <w:t>Application Process:</w:t>
      </w:r>
    </w:p>
    <w:p w14:paraId="5872A082" w14:textId="6A6F5621" w:rsidR="00BF1885" w:rsidRPr="00BE271A" w:rsidRDefault="00BF1885" w:rsidP="00BF1885">
      <w:pPr>
        <w:pStyle w:val="NoSpacing"/>
        <w:rPr>
          <w:rFonts w:ascii="Arial" w:hAnsi="Arial" w:cs="Arial"/>
          <w:sz w:val="20"/>
        </w:rPr>
      </w:pPr>
      <w:r>
        <w:rPr>
          <w:rFonts w:ascii="Arial" w:hAnsi="Arial" w:cs="Arial"/>
          <w:sz w:val="20"/>
        </w:rPr>
        <w:t xml:space="preserve">Step 1:  </w:t>
      </w:r>
      <w:r w:rsidRPr="002B3A6E">
        <w:rPr>
          <w:rFonts w:ascii="Arial" w:hAnsi="Arial" w:cs="Arial"/>
          <w:sz w:val="20"/>
        </w:rPr>
        <w:t xml:space="preserve">Complete PharmCAS Application by </w:t>
      </w:r>
      <w:r w:rsidR="00512118">
        <w:rPr>
          <w:rFonts w:ascii="Arial" w:hAnsi="Arial" w:cs="Arial"/>
          <w:sz w:val="20"/>
        </w:rPr>
        <w:t xml:space="preserve">the deadline of </w:t>
      </w:r>
      <w:r w:rsidR="005061EB">
        <w:rPr>
          <w:rFonts w:ascii="Arial" w:hAnsi="Arial" w:cs="Arial"/>
          <w:sz w:val="20"/>
        </w:rPr>
        <w:t>January 6, 2015.</w:t>
      </w:r>
    </w:p>
    <w:p w14:paraId="408479F0" w14:textId="77777777" w:rsidR="00BF1885" w:rsidRPr="00AC451B" w:rsidRDefault="00BF1885" w:rsidP="00BF1885">
      <w:pPr>
        <w:pStyle w:val="NoSpacing"/>
        <w:rPr>
          <w:rFonts w:ascii="Arial" w:hAnsi="Arial" w:cs="Arial"/>
          <w:color w:val="FF0000"/>
          <w:sz w:val="20"/>
        </w:rPr>
      </w:pPr>
      <w:r w:rsidRPr="002B3A6E">
        <w:rPr>
          <w:rFonts w:ascii="Arial" w:hAnsi="Arial" w:cs="Arial"/>
          <w:sz w:val="20"/>
        </w:rPr>
        <w:t>Step 2:  Complete UNMC Supp</w:t>
      </w:r>
      <w:r w:rsidR="00B10FB7">
        <w:rPr>
          <w:rFonts w:ascii="Arial" w:hAnsi="Arial" w:cs="Arial"/>
          <w:sz w:val="20"/>
        </w:rPr>
        <w:t>lemental Application within 14 days after it is made available</w:t>
      </w:r>
    </w:p>
    <w:p w14:paraId="3546B671" w14:textId="77777777" w:rsidR="00BF1885" w:rsidRDefault="00BF1885" w:rsidP="00BF1885">
      <w:pPr>
        <w:pStyle w:val="NoSpacing"/>
        <w:rPr>
          <w:rFonts w:ascii="Arial" w:hAnsi="Arial" w:cs="Arial"/>
          <w:sz w:val="20"/>
        </w:rPr>
      </w:pPr>
      <w:r w:rsidRPr="002B3A6E">
        <w:rPr>
          <w:rFonts w:ascii="Arial" w:hAnsi="Arial" w:cs="Arial"/>
          <w:sz w:val="20"/>
        </w:rPr>
        <w:t xml:space="preserve">Step 3:  </w:t>
      </w:r>
      <w:r w:rsidR="00C53798">
        <w:rPr>
          <w:rFonts w:ascii="Arial" w:hAnsi="Arial" w:cs="Arial"/>
          <w:sz w:val="20"/>
        </w:rPr>
        <w:t xml:space="preserve">If Invited, </w:t>
      </w:r>
      <w:r w:rsidR="00B10FB7">
        <w:rPr>
          <w:rFonts w:ascii="Arial" w:hAnsi="Arial" w:cs="Arial"/>
          <w:sz w:val="20"/>
        </w:rPr>
        <w:t xml:space="preserve">Complete Interview with </w:t>
      </w:r>
      <w:r>
        <w:rPr>
          <w:rFonts w:ascii="Arial" w:hAnsi="Arial" w:cs="Arial"/>
          <w:sz w:val="20"/>
        </w:rPr>
        <w:t>UNMC</w:t>
      </w:r>
    </w:p>
    <w:p w14:paraId="74D1E71D" w14:textId="77777777" w:rsidR="00BF1885" w:rsidRPr="002B3A6E" w:rsidRDefault="00BF1885" w:rsidP="00C53798">
      <w:pPr>
        <w:pStyle w:val="NoSpacing"/>
        <w:rPr>
          <w:rFonts w:ascii="Arial" w:hAnsi="Arial" w:cs="Arial"/>
          <w:sz w:val="20"/>
        </w:rPr>
      </w:pPr>
      <w:r>
        <w:rPr>
          <w:rFonts w:ascii="Arial" w:hAnsi="Arial" w:cs="Arial"/>
          <w:sz w:val="20"/>
        </w:rPr>
        <w:t xml:space="preserve">Step 4:  </w:t>
      </w:r>
      <w:r w:rsidRPr="002B3A6E">
        <w:rPr>
          <w:rFonts w:ascii="Arial" w:hAnsi="Arial" w:cs="Arial"/>
          <w:sz w:val="20"/>
        </w:rPr>
        <w:t>Co</w:t>
      </w:r>
      <w:r w:rsidR="00B10FB7">
        <w:rPr>
          <w:rFonts w:ascii="Arial" w:hAnsi="Arial" w:cs="Arial"/>
          <w:sz w:val="20"/>
        </w:rPr>
        <w:t xml:space="preserve">mplete PharmCAS Academic Update (only if </w:t>
      </w:r>
      <w:r w:rsidR="006608D1">
        <w:rPr>
          <w:rFonts w:ascii="Arial" w:hAnsi="Arial" w:cs="Arial"/>
          <w:sz w:val="20"/>
        </w:rPr>
        <w:t xml:space="preserve">U.S. </w:t>
      </w:r>
      <w:r w:rsidR="00B10FB7">
        <w:rPr>
          <w:rFonts w:ascii="Arial" w:hAnsi="Arial" w:cs="Arial"/>
          <w:sz w:val="20"/>
        </w:rPr>
        <w:t>coursework is co</w:t>
      </w:r>
      <w:r w:rsidR="00C53798">
        <w:rPr>
          <w:rFonts w:ascii="Arial" w:hAnsi="Arial" w:cs="Arial"/>
          <w:sz w:val="20"/>
        </w:rPr>
        <w:t xml:space="preserve">mpleted after submission to </w:t>
      </w:r>
      <w:r w:rsidR="00B10FB7">
        <w:rPr>
          <w:rFonts w:ascii="Arial" w:hAnsi="Arial" w:cs="Arial"/>
          <w:sz w:val="20"/>
        </w:rPr>
        <w:t>PharmCAS</w:t>
      </w:r>
      <w:r w:rsidR="00C53798">
        <w:rPr>
          <w:rFonts w:ascii="Arial" w:hAnsi="Arial" w:cs="Arial"/>
          <w:sz w:val="20"/>
        </w:rPr>
        <w:t>)</w:t>
      </w:r>
      <w:r w:rsidR="00B10FB7">
        <w:rPr>
          <w:rFonts w:ascii="Arial" w:hAnsi="Arial" w:cs="Arial"/>
          <w:sz w:val="20"/>
        </w:rPr>
        <w:t xml:space="preserve"> </w:t>
      </w:r>
    </w:p>
    <w:p w14:paraId="339C2A1D" w14:textId="77777777" w:rsidR="00BF1885" w:rsidRPr="002B3A6E" w:rsidRDefault="00BF1885" w:rsidP="00BF1885">
      <w:pPr>
        <w:pStyle w:val="NoSpacing"/>
        <w:rPr>
          <w:rFonts w:ascii="Arial" w:hAnsi="Arial" w:cs="Arial"/>
          <w:sz w:val="20"/>
        </w:rPr>
      </w:pPr>
      <w:r w:rsidRPr="002B3A6E">
        <w:rPr>
          <w:rFonts w:ascii="Arial" w:hAnsi="Arial" w:cs="Arial"/>
          <w:sz w:val="20"/>
        </w:rPr>
        <w:t>Step 5:  Admissions Decision and Requirements</w:t>
      </w:r>
    </w:p>
    <w:p w14:paraId="090867A4" w14:textId="77777777" w:rsidR="00BF1885" w:rsidRPr="002B3A6E" w:rsidRDefault="00BF1885" w:rsidP="00BF1885">
      <w:pPr>
        <w:pStyle w:val="NoSpacing"/>
        <w:rPr>
          <w:rFonts w:ascii="Arial" w:hAnsi="Arial" w:cs="Arial"/>
        </w:rPr>
      </w:pPr>
    </w:p>
    <w:p w14:paraId="227CAE89" w14:textId="77777777" w:rsidR="00BF1885" w:rsidRPr="00512118" w:rsidRDefault="00C977A7" w:rsidP="00BF1885">
      <w:pPr>
        <w:pStyle w:val="NoSpacing"/>
        <w:rPr>
          <w:rFonts w:ascii="Arial" w:hAnsi="Arial" w:cs="Arial"/>
          <w:sz w:val="20"/>
        </w:rPr>
      </w:pPr>
      <w:proofErr w:type="gramStart"/>
      <w:r>
        <w:rPr>
          <w:rFonts w:ascii="Arial" w:hAnsi="Arial" w:cs="Arial"/>
          <w:b/>
          <w:sz w:val="20"/>
        </w:rPr>
        <w:t>Step</w:t>
      </w:r>
      <w:proofErr w:type="gramEnd"/>
      <w:r>
        <w:rPr>
          <w:rFonts w:ascii="Arial" w:hAnsi="Arial" w:cs="Arial"/>
          <w:b/>
          <w:sz w:val="20"/>
        </w:rPr>
        <w:t xml:space="preserve"> 1 – </w:t>
      </w:r>
      <w:r w:rsidR="00BF1885" w:rsidRPr="00A07640">
        <w:rPr>
          <w:rFonts w:ascii="Arial" w:hAnsi="Arial" w:cs="Arial"/>
          <w:b/>
          <w:sz w:val="20"/>
        </w:rPr>
        <w:t>PharmCAS Application:</w:t>
      </w:r>
      <w:r>
        <w:rPr>
          <w:rFonts w:ascii="Arial" w:hAnsi="Arial" w:cs="Arial"/>
          <w:b/>
          <w:sz w:val="20"/>
        </w:rPr>
        <w:t xml:space="preserve">   </w:t>
      </w:r>
      <w:r w:rsidR="00BF1885" w:rsidRPr="002B3A6E">
        <w:rPr>
          <w:rFonts w:ascii="Arial" w:hAnsi="Arial" w:cs="Arial"/>
          <w:sz w:val="20"/>
        </w:rPr>
        <w:t>Submit an online application through PharmCAS (</w:t>
      </w:r>
      <w:hyperlink r:id="rId11" w:history="1">
        <w:r w:rsidR="00BF1885" w:rsidRPr="002B3A6E">
          <w:rPr>
            <w:rStyle w:val="Hyperlink"/>
            <w:rFonts w:ascii="Arial" w:hAnsi="Arial" w:cs="Arial"/>
            <w:sz w:val="20"/>
          </w:rPr>
          <w:t>www.PharmCAS.org</w:t>
        </w:r>
      </w:hyperlink>
      <w:r w:rsidR="00BF1885" w:rsidRPr="002B3A6E">
        <w:rPr>
          <w:rFonts w:ascii="Arial" w:hAnsi="Arial" w:cs="Arial"/>
          <w:sz w:val="20"/>
        </w:rPr>
        <w:t xml:space="preserve">).  Detailed instructions are available on the PharmCAS site for submission of your application, transcripts, </w:t>
      </w:r>
      <w:r w:rsidR="00BF1885">
        <w:rPr>
          <w:rFonts w:ascii="Arial" w:hAnsi="Arial" w:cs="Arial"/>
          <w:sz w:val="20"/>
        </w:rPr>
        <w:t>recommendation letters</w:t>
      </w:r>
      <w:r w:rsidR="00B10FB7">
        <w:rPr>
          <w:rFonts w:ascii="Arial" w:hAnsi="Arial" w:cs="Arial"/>
          <w:sz w:val="20"/>
        </w:rPr>
        <w:t xml:space="preserve"> and standardi</w:t>
      </w:r>
      <w:r w:rsidR="00423936">
        <w:rPr>
          <w:rFonts w:ascii="Arial" w:hAnsi="Arial" w:cs="Arial"/>
          <w:sz w:val="20"/>
        </w:rPr>
        <w:t>zed test scores (i.e. GRE</w:t>
      </w:r>
      <w:r w:rsidR="00B10FB7" w:rsidRPr="00C53798">
        <w:rPr>
          <w:rFonts w:ascii="Arial" w:hAnsi="Arial" w:cs="Arial"/>
          <w:sz w:val="20"/>
        </w:rPr>
        <w:t>)</w:t>
      </w:r>
      <w:r w:rsidR="00BF1885" w:rsidRPr="00C53798">
        <w:rPr>
          <w:rFonts w:ascii="Arial" w:hAnsi="Arial" w:cs="Arial"/>
          <w:sz w:val="20"/>
        </w:rPr>
        <w:t xml:space="preserve">.  </w:t>
      </w:r>
      <w:r w:rsidR="002744F2" w:rsidRPr="00C53798">
        <w:rPr>
          <w:rFonts w:ascii="Arial" w:hAnsi="Arial" w:cs="Arial"/>
          <w:i/>
          <w:color w:val="0000FF"/>
          <w:sz w:val="20"/>
        </w:rPr>
        <w:t xml:space="preserve">Please check the “Before You Apply” section on PharmCAS as this </w:t>
      </w:r>
      <w:r w:rsidR="00C53798">
        <w:rPr>
          <w:rFonts w:ascii="Arial" w:hAnsi="Arial" w:cs="Arial"/>
          <w:i/>
          <w:color w:val="0000FF"/>
          <w:sz w:val="20"/>
        </w:rPr>
        <w:t xml:space="preserve">area </w:t>
      </w:r>
      <w:r w:rsidR="002744F2" w:rsidRPr="00C53798">
        <w:rPr>
          <w:rFonts w:ascii="Arial" w:hAnsi="Arial" w:cs="Arial"/>
          <w:i/>
          <w:color w:val="0000FF"/>
          <w:sz w:val="20"/>
        </w:rPr>
        <w:t xml:space="preserve">includes instructions for all aspects of </w:t>
      </w:r>
      <w:r w:rsidR="00C53798">
        <w:rPr>
          <w:rFonts w:ascii="Arial" w:hAnsi="Arial" w:cs="Arial"/>
          <w:i/>
          <w:color w:val="0000FF"/>
          <w:sz w:val="20"/>
        </w:rPr>
        <w:t xml:space="preserve">the </w:t>
      </w:r>
      <w:r w:rsidR="002744F2" w:rsidRPr="00C53798">
        <w:rPr>
          <w:rFonts w:ascii="Arial" w:hAnsi="Arial" w:cs="Arial"/>
          <w:i/>
          <w:color w:val="0000FF"/>
          <w:sz w:val="20"/>
        </w:rPr>
        <w:t>application process</w:t>
      </w:r>
      <w:r w:rsidR="002744F2" w:rsidRPr="00C53798">
        <w:rPr>
          <w:rFonts w:ascii="Arial" w:hAnsi="Arial" w:cs="Arial"/>
          <w:color w:val="0000FF"/>
          <w:sz w:val="20"/>
        </w:rPr>
        <w:t>.</w:t>
      </w:r>
      <w:r w:rsidR="002744F2">
        <w:rPr>
          <w:rFonts w:ascii="Arial" w:hAnsi="Arial" w:cs="Arial"/>
          <w:sz w:val="20"/>
        </w:rPr>
        <w:t xml:space="preserve">  </w:t>
      </w:r>
      <w:r w:rsidR="00BF1885" w:rsidRPr="002B3A6E">
        <w:rPr>
          <w:rFonts w:ascii="Arial" w:hAnsi="Arial" w:cs="Arial"/>
          <w:sz w:val="20"/>
        </w:rPr>
        <w:t>All requested materials should be s</w:t>
      </w:r>
      <w:r w:rsidR="00512118">
        <w:rPr>
          <w:rFonts w:ascii="Arial" w:hAnsi="Arial" w:cs="Arial"/>
          <w:sz w:val="20"/>
        </w:rPr>
        <w:t>ubmitted directly to PharmCAS</w:t>
      </w:r>
      <w:r w:rsidR="006608D1">
        <w:rPr>
          <w:rFonts w:ascii="Arial" w:hAnsi="Arial" w:cs="Arial"/>
          <w:sz w:val="20"/>
        </w:rPr>
        <w:t xml:space="preserve">, including three (3) recommendation </w:t>
      </w:r>
      <w:r w:rsidR="00512118">
        <w:rPr>
          <w:rFonts w:ascii="Arial" w:hAnsi="Arial" w:cs="Arial"/>
          <w:sz w:val="20"/>
        </w:rPr>
        <w:t xml:space="preserve">letters </w:t>
      </w:r>
      <w:r w:rsidR="006608D1">
        <w:rPr>
          <w:rFonts w:ascii="Arial" w:hAnsi="Arial" w:cs="Arial"/>
          <w:sz w:val="20"/>
        </w:rPr>
        <w:t xml:space="preserve">by your references </w:t>
      </w:r>
      <w:r w:rsidR="00512118">
        <w:rPr>
          <w:rFonts w:ascii="Arial" w:hAnsi="Arial" w:cs="Arial"/>
          <w:sz w:val="20"/>
        </w:rPr>
        <w:t xml:space="preserve">(the recommendation letter as mentioned in paragraph 1 above plus letters from either academic advisors and/or course instructors).  </w:t>
      </w:r>
      <w:r w:rsidR="00512118" w:rsidRPr="006608D1">
        <w:rPr>
          <w:rFonts w:ascii="Arial" w:hAnsi="Arial" w:cs="Arial"/>
          <w:i/>
          <w:color w:val="0000FF"/>
          <w:sz w:val="20"/>
        </w:rPr>
        <w:t>International students are required to report the ed</w:t>
      </w:r>
      <w:r w:rsidR="006608D1" w:rsidRPr="006608D1">
        <w:rPr>
          <w:rFonts w:ascii="Arial" w:hAnsi="Arial" w:cs="Arial"/>
          <w:i/>
          <w:color w:val="0000FF"/>
          <w:sz w:val="20"/>
        </w:rPr>
        <w:t xml:space="preserve">ucational institution attended, </w:t>
      </w:r>
      <w:r w:rsidR="00512118" w:rsidRPr="006608D1">
        <w:rPr>
          <w:rFonts w:ascii="Arial" w:hAnsi="Arial" w:cs="Arial"/>
          <w:i/>
          <w:color w:val="0000FF"/>
          <w:sz w:val="20"/>
        </w:rPr>
        <w:t>however you will not be able to enter your cours</w:t>
      </w:r>
      <w:r w:rsidR="006608D1" w:rsidRPr="006608D1">
        <w:rPr>
          <w:rFonts w:ascii="Arial" w:hAnsi="Arial" w:cs="Arial"/>
          <w:i/>
          <w:color w:val="0000FF"/>
          <w:sz w:val="20"/>
        </w:rPr>
        <w:t xml:space="preserve">ework.  We recommend that you ask your </w:t>
      </w:r>
      <w:r w:rsidR="00512118" w:rsidRPr="006608D1">
        <w:rPr>
          <w:rFonts w:ascii="Arial" w:hAnsi="Arial" w:cs="Arial"/>
          <w:i/>
          <w:color w:val="0000FF"/>
          <w:sz w:val="20"/>
        </w:rPr>
        <w:t xml:space="preserve">associate dean or dean </w:t>
      </w:r>
      <w:r w:rsidR="006608D1" w:rsidRPr="006608D1">
        <w:rPr>
          <w:rFonts w:ascii="Arial" w:hAnsi="Arial" w:cs="Arial"/>
          <w:i/>
          <w:color w:val="0000FF"/>
          <w:sz w:val="20"/>
        </w:rPr>
        <w:t xml:space="preserve">to </w:t>
      </w:r>
      <w:r w:rsidR="00512118" w:rsidRPr="006608D1">
        <w:rPr>
          <w:rFonts w:ascii="Arial" w:hAnsi="Arial" w:cs="Arial"/>
          <w:i/>
          <w:color w:val="0000FF"/>
          <w:sz w:val="20"/>
        </w:rPr>
        <w:t>sign your transcript and send it directly to Dr. Wang as a means of documenting your academic achievement.</w:t>
      </w:r>
      <w:r w:rsidR="00512118">
        <w:rPr>
          <w:rFonts w:ascii="Arial" w:hAnsi="Arial" w:cs="Arial"/>
          <w:sz w:val="20"/>
        </w:rPr>
        <w:t xml:space="preserve">  </w:t>
      </w:r>
      <w:r w:rsidR="002744F2">
        <w:rPr>
          <w:rFonts w:ascii="Arial" w:hAnsi="Arial" w:cs="Arial"/>
          <w:sz w:val="20"/>
        </w:rPr>
        <w:t xml:space="preserve">Please note that PharmCAS may require significant time for verification of </w:t>
      </w:r>
      <w:r w:rsidR="006608D1">
        <w:rPr>
          <w:rFonts w:ascii="Arial" w:hAnsi="Arial" w:cs="Arial"/>
          <w:sz w:val="20"/>
        </w:rPr>
        <w:t xml:space="preserve">all documentation </w:t>
      </w:r>
      <w:r w:rsidR="002744F2">
        <w:rPr>
          <w:rFonts w:ascii="Arial" w:hAnsi="Arial" w:cs="Arial"/>
          <w:sz w:val="20"/>
        </w:rPr>
        <w:t xml:space="preserve">before forwarding your application to our program.  </w:t>
      </w:r>
      <w:r w:rsidR="00BF1885" w:rsidRPr="002B3A6E">
        <w:rPr>
          <w:rFonts w:ascii="Arial" w:hAnsi="Arial" w:cs="Arial"/>
          <w:sz w:val="20"/>
        </w:rPr>
        <w:t>Log into your PharmCAS account regularly to verify all mate</w:t>
      </w:r>
      <w:r w:rsidR="00512118">
        <w:rPr>
          <w:rFonts w:ascii="Arial" w:hAnsi="Arial" w:cs="Arial"/>
          <w:sz w:val="20"/>
        </w:rPr>
        <w:t xml:space="preserve">rials were received.  Without an appropriately completed </w:t>
      </w:r>
      <w:r w:rsidR="00BF1885" w:rsidRPr="002B3A6E">
        <w:rPr>
          <w:rFonts w:ascii="Arial" w:hAnsi="Arial" w:cs="Arial"/>
          <w:sz w:val="20"/>
        </w:rPr>
        <w:t>PharmCAS application, PharmCAS will not release your file</w:t>
      </w:r>
      <w:r w:rsidR="00BF1885">
        <w:rPr>
          <w:rFonts w:ascii="Arial" w:hAnsi="Arial" w:cs="Arial"/>
          <w:sz w:val="20"/>
        </w:rPr>
        <w:t xml:space="preserve"> to UNMC</w:t>
      </w:r>
      <w:r w:rsidR="00BF1885" w:rsidRPr="002B3A6E">
        <w:rPr>
          <w:rFonts w:ascii="Arial" w:hAnsi="Arial" w:cs="Arial"/>
          <w:sz w:val="20"/>
        </w:rPr>
        <w:t xml:space="preserve"> and you cannot be considered for admission</w:t>
      </w:r>
      <w:r w:rsidR="00BF1885">
        <w:rPr>
          <w:rFonts w:ascii="Arial" w:hAnsi="Arial" w:cs="Arial"/>
          <w:sz w:val="20"/>
        </w:rPr>
        <w:t xml:space="preserve"> to our program.</w:t>
      </w:r>
    </w:p>
    <w:p w14:paraId="24407AD7" w14:textId="77777777" w:rsidR="00BF1885" w:rsidRPr="002B3A6E" w:rsidRDefault="00BF1885" w:rsidP="00BF1885">
      <w:pPr>
        <w:pStyle w:val="NoSpacing"/>
        <w:rPr>
          <w:rFonts w:ascii="Arial" w:hAnsi="Arial" w:cs="Arial"/>
        </w:rPr>
      </w:pPr>
    </w:p>
    <w:p w14:paraId="58B53F01" w14:textId="77777777" w:rsidR="00BF1885" w:rsidRPr="00455858" w:rsidRDefault="00C977A7" w:rsidP="00BF1885">
      <w:pPr>
        <w:pStyle w:val="NoSpacing"/>
        <w:rPr>
          <w:rFonts w:ascii="Arial" w:hAnsi="Arial" w:cs="Arial"/>
          <w:i/>
          <w:color w:val="0000FF"/>
          <w:sz w:val="20"/>
        </w:rPr>
      </w:pPr>
      <w:r>
        <w:rPr>
          <w:rFonts w:ascii="Arial" w:hAnsi="Arial" w:cs="Arial"/>
          <w:b/>
          <w:sz w:val="20"/>
        </w:rPr>
        <w:t xml:space="preserve">Step 2 – </w:t>
      </w:r>
      <w:r w:rsidR="00BF1885" w:rsidRPr="00A07640">
        <w:rPr>
          <w:rFonts w:ascii="Arial" w:hAnsi="Arial" w:cs="Arial"/>
          <w:b/>
          <w:sz w:val="20"/>
        </w:rPr>
        <w:t>UNMC Supplemental Application</w:t>
      </w:r>
      <w:r w:rsidR="00BF1885">
        <w:rPr>
          <w:rFonts w:ascii="Arial" w:hAnsi="Arial" w:cs="Arial"/>
          <w:b/>
          <w:sz w:val="20"/>
        </w:rPr>
        <w:t>:</w:t>
      </w:r>
      <w:r w:rsidR="00BF1885">
        <w:rPr>
          <w:rFonts w:ascii="Arial" w:hAnsi="Arial" w:cs="Arial"/>
          <w:b/>
          <w:sz w:val="20"/>
        </w:rPr>
        <w:tab/>
      </w:r>
      <w:r w:rsidR="00BF1885" w:rsidRPr="002B3A6E">
        <w:rPr>
          <w:rFonts w:ascii="Arial" w:hAnsi="Arial" w:cs="Arial"/>
          <w:sz w:val="20"/>
        </w:rPr>
        <w:t>Applicants cannot be considered without online submission of a UNMC Supplemental Application (Personal Questio</w:t>
      </w:r>
      <w:r w:rsidR="002744F2">
        <w:rPr>
          <w:rFonts w:ascii="Arial" w:hAnsi="Arial" w:cs="Arial"/>
          <w:sz w:val="20"/>
        </w:rPr>
        <w:t>nnaire and Prerequisite Worksheet).  The supplemental application fee may be waived by clicking the ‘RHOP fee waiver’</w:t>
      </w:r>
      <w:r w:rsidR="006608D1">
        <w:rPr>
          <w:rFonts w:ascii="Arial" w:hAnsi="Arial" w:cs="Arial"/>
          <w:sz w:val="20"/>
        </w:rPr>
        <w:t xml:space="preserve"> at the bottom</w:t>
      </w:r>
      <w:r w:rsidR="002744F2">
        <w:rPr>
          <w:rFonts w:ascii="Arial" w:hAnsi="Arial" w:cs="Arial"/>
          <w:sz w:val="20"/>
        </w:rPr>
        <w:t xml:space="preserve">.  </w:t>
      </w:r>
      <w:r w:rsidR="00BF1885" w:rsidRPr="002B3A6E">
        <w:rPr>
          <w:rFonts w:ascii="Arial" w:hAnsi="Arial" w:cs="Arial"/>
          <w:sz w:val="20"/>
        </w:rPr>
        <w:t xml:space="preserve">The </w:t>
      </w:r>
      <w:r w:rsidR="002744F2">
        <w:rPr>
          <w:rFonts w:ascii="Arial" w:hAnsi="Arial" w:cs="Arial"/>
          <w:sz w:val="20"/>
        </w:rPr>
        <w:t xml:space="preserve">essay questions included on the COP </w:t>
      </w:r>
      <w:r w:rsidR="00BF1885" w:rsidRPr="002B3A6E">
        <w:rPr>
          <w:rFonts w:ascii="Arial" w:hAnsi="Arial" w:cs="Arial"/>
          <w:sz w:val="20"/>
        </w:rPr>
        <w:t xml:space="preserve">Personal Questionnaire may be reviewed at:  </w:t>
      </w:r>
      <w:hyperlink r:id="rId12" w:history="1">
        <w:r w:rsidR="00BF1885" w:rsidRPr="002B3A6E">
          <w:rPr>
            <w:rStyle w:val="Hyperlink"/>
            <w:rFonts w:ascii="Arial" w:hAnsi="Arial" w:cs="Arial"/>
            <w:sz w:val="20"/>
          </w:rPr>
          <w:t>http://net.unmc.edu/apply/phar_sup.asp</w:t>
        </w:r>
      </w:hyperlink>
      <w:r w:rsidR="002744F2">
        <w:rPr>
          <w:rFonts w:ascii="Arial" w:hAnsi="Arial" w:cs="Arial"/>
          <w:sz w:val="20"/>
        </w:rPr>
        <w:t xml:space="preserve">, </w:t>
      </w:r>
      <w:r w:rsidR="00BF1885" w:rsidRPr="002B3A6E">
        <w:rPr>
          <w:rFonts w:ascii="Arial" w:hAnsi="Arial" w:cs="Arial"/>
          <w:sz w:val="20"/>
        </w:rPr>
        <w:t xml:space="preserve">however, the </w:t>
      </w:r>
      <w:r w:rsidR="00BF1885">
        <w:rPr>
          <w:rFonts w:ascii="Arial" w:hAnsi="Arial" w:cs="Arial"/>
          <w:sz w:val="20"/>
        </w:rPr>
        <w:t xml:space="preserve">actual online </w:t>
      </w:r>
      <w:r w:rsidR="00BF1885" w:rsidRPr="002B3A6E">
        <w:rPr>
          <w:rFonts w:ascii="Arial" w:hAnsi="Arial" w:cs="Arial"/>
          <w:sz w:val="20"/>
        </w:rPr>
        <w:t xml:space="preserve">Supplemental Application </w:t>
      </w:r>
      <w:r w:rsidR="00BF1885">
        <w:rPr>
          <w:rFonts w:ascii="Arial" w:hAnsi="Arial" w:cs="Arial"/>
          <w:sz w:val="20"/>
        </w:rPr>
        <w:t xml:space="preserve">is not </w:t>
      </w:r>
      <w:r w:rsidR="00BF1885" w:rsidRPr="002B3A6E">
        <w:rPr>
          <w:rFonts w:ascii="Arial" w:hAnsi="Arial" w:cs="Arial"/>
          <w:sz w:val="20"/>
        </w:rPr>
        <w:t xml:space="preserve">made available to applicants until the college receives their </w:t>
      </w:r>
      <w:r w:rsidR="006608D1">
        <w:rPr>
          <w:rFonts w:ascii="Arial" w:hAnsi="Arial" w:cs="Arial"/>
          <w:sz w:val="20"/>
        </w:rPr>
        <w:t xml:space="preserve">completed </w:t>
      </w:r>
      <w:r w:rsidR="00BF1885">
        <w:rPr>
          <w:rFonts w:ascii="Arial" w:hAnsi="Arial" w:cs="Arial"/>
          <w:sz w:val="20"/>
        </w:rPr>
        <w:t xml:space="preserve">application from PharmCAS.  </w:t>
      </w:r>
      <w:r w:rsidR="002744F2">
        <w:rPr>
          <w:rFonts w:ascii="Arial" w:hAnsi="Arial" w:cs="Arial"/>
          <w:i/>
          <w:color w:val="0000FF"/>
          <w:sz w:val="20"/>
        </w:rPr>
        <w:t>Following receipt of your</w:t>
      </w:r>
      <w:r w:rsidR="00BF1885" w:rsidRPr="00455858">
        <w:rPr>
          <w:rFonts w:ascii="Arial" w:hAnsi="Arial" w:cs="Arial"/>
          <w:i/>
          <w:color w:val="0000FF"/>
          <w:sz w:val="20"/>
        </w:rPr>
        <w:t xml:space="preserve"> </w:t>
      </w:r>
      <w:r w:rsidR="00BF1885" w:rsidRPr="005F1416">
        <w:rPr>
          <w:rFonts w:ascii="Arial" w:hAnsi="Arial" w:cs="Arial"/>
          <w:i/>
          <w:color w:val="0000FF"/>
          <w:sz w:val="20"/>
        </w:rPr>
        <w:t>application from PharmCAS, we will send access and completion instructions via e-mail.</w:t>
      </w:r>
    </w:p>
    <w:p w14:paraId="3C3EEC58" w14:textId="77777777" w:rsidR="00BF1885" w:rsidRPr="002B3A6E" w:rsidRDefault="00BF1885" w:rsidP="00BF1885">
      <w:pPr>
        <w:pStyle w:val="NoSpacing"/>
        <w:rPr>
          <w:rFonts w:ascii="Arial" w:hAnsi="Arial" w:cs="Arial"/>
        </w:rPr>
      </w:pPr>
    </w:p>
    <w:p w14:paraId="54FDC3C9" w14:textId="77777777" w:rsidR="00C977A7" w:rsidRDefault="00C977A7" w:rsidP="001C5B59">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Step 3 – </w:t>
      </w:r>
      <w:r w:rsidR="001C5B59" w:rsidRPr="00A07640">
        <w:rPr>
          <w:rFonts w:ascii="Arial" w:hAnsi="Arial" w:cs="Arial"/>
          <w:b/>
          <w:bCs/>
          <w:sz w:val="20"/>
          <w:szCs w:val="20"/>
        </w:rPr>
        <w:t>Interview</w:t>
      </w:r>
      <w:r w:rsidR="001C5B59">
        <w:rPr>
          <w:rFonts w:ascii="Arial" w:hAnsi="Arial" w:cs="Arial"/>
          <w:b/>
          <w:bCs/>
          <w:sz w:val="20"/>
          <w:szCs w:val="20"/>
        </w:rPr>
        <w:t>:</w:t>
      </w:r>
      <w:r w:rsidR="001C5B59">
        <w:rPr>
          <w:rFonts w:ascii="Arial" w:hAnsi="Arial" w:cs="Arial"/>
          <w:b/>
          <w:bCs/>
          <w:sz w:val="20"/>
          <w:szCs w:val="20"/>
        </w:rPr>
        <w:tab/>
      </w:r>
      <w:r w:rsidR="001C5B59">
        <w:rPr>
          <w:rFonts w:ascii="Arial" w:hAnsi="Arial" w:cs="Arial"/>
          <w:sz w:val="20"/>
          <w:szCs w:val="20"/>
        </w:rPr>
        <w:t>When your application is complete (Steps 1 &amp; 2)</w:t>
      </w:r>
      <w:proofErr w:type="gramStart"/>
      <w:r w:rsidR="001C5B59">
        <w:rPr>
          <w:rFonts w:ascii="Arial" w:hAnsi="Arial" w:cs="Arial"/>
          <w:sz w:val="20"/>
          <w:szCs w:val="20"/>
        </w:rPr>
        <w:t>,</w:t>
      </w:r>
      <w:proofErr w:type="gramEnd"/>
      <w:r w:rsidR="001C5B59">
        <w:rPr>
          <w:rFonts w:ascii="Arial" w:hAnsi="Arial" w:cs="Arial"/>
          <w:sz w:val="20"/>
          <w:szCs w:val="20"/>
        </w:rPr>
        <w:t xml:space="preserve"> your file will be evaluated by the UNMC College of Pharmacy Admissions Committee.  An </w:t>
      </w:r>
      <w:r>
        <w:rPr>
          <w:rFonts w:ascii="Arial" w:hAnsi="Arial" w:cs="Arial"/>
          <w:sz w:val="20"/>
          <w:szCs w:val="20"/>
        </w:rPr>
        <w:t>i</w:t>
      </w:r>
      <w:r w:rsidR="001C5B59">
        <w:rPr>
          <w:rFonts w:ascii="Arial" w:hAnsi="Arial" w:cs="Arial"/>
          <w:sz w:val="20"/>
          <w:szCs w:val="20"/>
        </w:rPr>
        <w:t xml:space="preserve">nterview </w:t>
      </w:r>
      <w:r>
        <w:rPr>
          <w:rFonts w:ascii="Arial" w:hAnsi="Arial" w:cs="Arial"/>
          <w:sz w:val="20"/>
          <w:szCs w:val="20"/>
        </w:rPr>
        <w:t xml:space="preserve">via online resources (Skype or QQ) </w:t>
      </w:r>
      <w:r w:rsidR="001C5B59">
        <w:rPr>
          <w:rFonts w:ascii="Arial" w:hAnsi="Arial" w:cs="Arial"/>
          <w:sz w:val="20"/>
          <w:szCs w:val="20"/>
        </w:rPr>
        <w:t>is required to enable us to further assess your communication skills.  Only competitive applica</w:t>
      </w:r>
      <w:r>
        <w:rPr>
          <w:rFonts w:ascii="Arial" w:hAnsi="Arial" w:cs="Arial"/>
          <w:sz w:val="20"/>
          <w:szCs w:val="20"/>
        </w:rPr>
        <w:t>nts are invited for interview and Dr. Wang will assist in coordination of an interview schedule.</w:t>
      </w:r>
    </w:p>
    <w:p w14:paraId="264CCB5D" w14:textId="77777777" w:rsidR="00C977A7" w:rsidRDefault="00C977A7" w:rsidP="001C5B59">
      <w:pPr>
        <w:autoSpaceDE w:val="0"/>
        <w:autoSpaceDN w:val="0"/>
        <w:adjustRightInd w:val="0"/>
        <w:spacing w:after="0" w:line="240" w:lineRule="auto"/>
        <w:rPr>
          <w:rFonts w:ascii="Arial" w:hAnsi="Arial" w:cs="Arial"/>
          <w:sz w:val="20"/>
          <w:szCs w:val="20"/>
        </w:rPr>
      </w:pPr>
    </w:p>
    <w:p w14:paraId="6B22845A" w14:textId="77777777" w:rsidR="006608D1" w:rsidRPr="006608D1" w:rsidRDefault="00C977A7" w:rsidP="00BF1885">
      <w:pPr>
        <w:pStyle w:val="NoSpacing"/>
        <w:rPr>
          <w:rFonts w:ascii="Arial" w:hAnsi="Arial" w:cs="Arial"/>
          <w:sz w:val="20"/>
        </w:rPr>
      </w:pPr>
      <w:r>
        <w:rPr>
          <w:rFonts w:ascii="Arial" w:hAnsi="Arial" w:cs="Arial"/>
          <w:b/>
          <w:sz w:val="20"/>
        </w:rPr>
        <w:t xml:space="preserve">Step 4 – </w:t>
      </w:r>
      <w:r w:rsidR="00BF1885" w:rsidRPr="00A07640">
        <w:rPr>
          <w:rFonts w:ascii="Arial" w:hAnsi="Arial" w:cs="Arial"/>
          <w:b/>
          <w:sz w:val="20"/>
        </w:rPr>
        <w:t xml:space="preserve">PharmCAS </w:t>
      </w:r>
      <w:r w:rsidR="00BF1885">
        <w:rPr>
          <w:rFonts w:ascii="Arial" w:hAnsi="Arial" w:cs="Arial"/>
          <w:b/>
          <w:sz w:val="20"/>
        </w:rPr>
        <w:t>‘</w:t>
      </w:r>
      <w:r w:rsidR="00BF1885" w:rsidRPr="00A07640">
        <w:rPr>
          <w:rFonts w:ascii="Arial" w:hAnsi="Arial" w:cs="Arial"/>
          <w:b/>
          <w:sz w:val="20"/>
        </w:rPr>
        <w:t>Academic Update</w:t>
      </w:r>
      <w:r w:rsidR="00BF1885">
        <w:rPr>
          <w:rFonts w:ascii="Arial" w:hAnsi="Arial" w:cs="Arial"/>
          <w:b/>
          <w:sz w:val="20"/>
        </w:rPr>
        <w:t>’:</w:t>
      </w:r>
      <w:r>
        <w:rPr>
          <w:rFonts w:ascii="Arial" w:hAnsi="Arial" w:cs="Arial"/>
          <w:b/>
          <w:sz w:val="20"/>
        </w:rPr>
        <w:t xml:space="preserve">  </w:t>
      </w:r>
      <w:r w:rsidR="006608D1">
        <w:rPr>
          <w:rFonts w:ascii="Arial" w:hAnsi="Arial" w:cs="Arial"/>
          <w:b/>
          <w:sz w:val="20"/>
        </w:rPr>
        <w:t xml:space="preserve">   </w:t>
      </w:r>
      <w:r w:rsidR="006608D1">
        <w:rPr>
          <w:rFonts w:ascii="Arial" w:hAnsi="Arial" w:cs="Arial"/>
          <w:sz w:val="20"/>
        </w:rPr>
        <w:t>Since international coursework cannot be entered into the PharmCAS system, it is unlikely that this step will be needed.  As you complete coursework, we ask that you send transcripts to Dr. Wang in the manner described above.</w:t>
      </w:r>
    </w:p>
    <w:p w14:paraId="263C5B2C" w14:textId="77777777" w:rsidR="00BF1885" w:rsidRDefault="00C977A7" w:rsidP="006608D1">
      <w:pPr>
        <w:pStyle w:val="NoSpacing"/>
        <w:rPr>
          <w:rFonts w:ascii="Arial" w:hAnsi="Arial" w:cs="Arial"/>
          <w:sz w:val="20"/>
          <w:szCs w:val="20"/>
        </w:rPr>
      </w:pPr>
      <w:r>
        <w:rPr>
          <w:rFonts w:ascii="Arial" w:hAnsi="Arial" w:cs="Arial"/>
          <w:sz w:val="20"/>
          <w:szCs w:val="20"/>
        </w:rPr>
        <w:t xml:space="preserve"> </w:t>
      </w:r>
    </w:p>
    <w:p w14:paraId="74825ECE" w14:textId="77777777" w:rsidR="00947135" w:rsidRDefault="00C977A7" w:rsidP="00BF1885">
      <w:pPr>
        <w:autoSpaceDE w:val="0"/>
        <w:autoSpaceDN w:val="0"/>
        <w:adjustRightInd w:val="0"/>
        <w:spacing w:after="0" w:line="240" w:lineRule="auto"/>
        <w:rPr>
          <w:rFonts w:ascii="URWGroteskTExtLig" w:hAnsi="URWGroteskTExtLig" w:cs="Arial"/>
          <w:b/>
          <w:sz w:val="20"/>
        </w:rPr>
      </w:pPr>
      <w:r>
        <w:rPr>
          <w:rFonts w:ascii="Arial" w:hAnsi="Arial" w:cs="Arial"/>
          <w:b/>
          <w:sz w:val="20"/>
          <w:szCs w:val="20"/>
        </w:rPr>
        <w:t xml:space="preserve">Step 5 – </w:t>
      </w:r>
      <w:r w:rsidR="00BF1885" w:rsidRPr="00A07640">
        <w:rPr>
          <w:rFonts w:ascii="Arial" w:hAnsi="Arial" w:cs="Arial"/>
          <w:b/>
          <w:sz w:val="20"/>
          <w:szCs w:val="20"/>
        </w:rPr>
        <w:t xml:space="preserve">Admission Decision and Requirements:  </w:t>
      </w:r>
      <w:r w:rsidR="00BF1885">
        <w:rPr>
          <w:rFonts w:ascii="Arial" w:hAnsi="Arial" w:cs="Arial"/>
          <w:b/>
          <w:sz w:val="20"/>
          <w:szCs w:val="20"/>
        </w:rPr>
        <w:tab/>
      </w:r>
      <w:r w:rsidR="00BF1885">
        <w:rPr>
          <w:rFonts w:ascii="Arial" w:hAnsi="Arial" w:cs="Arial"/>
          <w:sz w:val="20"/>
          <w:szCs w:val="20"/>
        </w:rPr>
        <w:t xml:space="preserve">The </w:t>
      </w:r>
      <w:r w:rsidR="005F1416">
        <w:rPr>
          <w:rFonts w:ascii="Arial" w:hAnsi="Arial" w:cs="Arial"/>
          <w:sz w:val="20"/>
          <w:szCs w:val="20"/>
        </w:rPr>
        <w:t xml:space="preserve">COP </w:t>
      </w:r>
      <w:r w:rsidR="00BF1885">
        <w:rPr>
          <w:rFonts w:ascii="Arial" w:hAnsi="Arial" w:cs="Arial"/>
          <w:sz w:val="20"/>
          <w:szCs w:val="20"/>
        </w:rPr>
        <w:t xml:space="preserve">Admissions Committee works to make admissions decisions as soon as </w:t>
      </w:r>
      <w:r w:rsidR="00BF1885" w:rsidRPr="005F1416">
        <w:rPr>
          <w:rFonts w:ascii="Arial" w:hAnsi="Arial" w:cs="Arial"/>
          <w:sz w:val="20"/>
          <w:szCs w:val="20"/>
        </w:rPr>
        <w:t xml:space="preserve">possible after your interview … </w:t>
      </w:r>
      <w:r w:rsidR="005F1416" w:rsidRPr="005F1416">
        <w:rPr>
          <w:rFonts w:ascii="Arial" w:hAnsi="Arial" w:cs="Arial"/>
          <w:sz w:val="20"/>
          <w:szCs w:val="20"/>
        </w:rPr>
        <w:t xml:space="preserve">approximate </w:t>
      </w:r>
      <w:r w:rsidR="00BF1885" w:rsidRPr="005F1416">
        <w:rPr>
          <w:rFonts w:ascii="Arial" w:hAnsi="Arial" w:cs="Arial"/>
          <w:sz w:val="20"/>
          <w:szCs w:val="20"/>
        </w:rPr>
        <w:t xml:space="preserve">timing will be announced as </w:t>
      </w:r>
      <w:r w:rsidR="005F1416" w:rsidRPr="005F1416">
        <w:rPr>
          <w:rFonts w:ascii="Arial" w:hAnsi="Arial" w:cs="Arial"/>
          <w:sz w:val="20"/>
          <w:szCs w:val="20"/>
        </w:rPr>
        <w:t>part of your interview discussion</w:t>
      </w:r>
      <w:r w:rsidR="00BF1885" w:rsidRPr="005F1416">
        <w:rPr>
          <w:rFonts w:ascii="Arial" w:hAnsi="Arial" w:cs="Arial"/>
          <w:i/>
          <w:sz w:val="20"/>
          <w:szCs w:val="20"/>
        </w:rPr>
        <w:t xml:space="preserve">.  </w:t>
      </w:r>
      <w:r w:rsidR="00BF1885" w:rsidRPr="006608D1">
        <w:rPr>
          <w:rFonts w:ascii="Arial" w:hAnsi="Arial" w:cs="Arial"/>
          <w:i/>
          <w:color w:val="0000FF"/>
          <w:sz w:val="20"/>
          <w:szCs w:val="20"/>
        </w:rPr>
        <w:t>Students will be notified of their admi</w:t>
      </w:r>
      <w:r w:rsidR="005F1416" w:rsidRPr="006608D1">
        <w:rPr>
          <w:rFonts w:ascii="Arial" w:hAnsi="Arial" w:cs="Arial"/>
          <w:i/>
          <w:color w:val="0000FF"/>
          <w:sz w:val="20"/>
          <w:szCs w:val="20"/>
        </w:rPr>
        <w:t>ssion decision via email as soon as possible after their interview date … typically this will occur within 2-3 weeks</w:t>
      </w:r>
      <w:r w:rsidR="005F1416" w:rsidRPr="005F1416">
        <w:rPr>
          <w:rFonts w:ascii="Arial" w:hAnsi="Arial" w:cs="Arial"/>
          <w:color w:val="000000" w:themeColor="text1"/>
          <w:sz w:val="20"/>
          <w:szCs w:val="20"/>
        </w:rPr>
        <w:t>.</w:t>
      </w:r>
      <w:r w:rsidR="005F1416" w:rsidRPr="005F1416">
        <w:rPr>
          <w:rFonts w:ascii="Arial" w:hAnsi="Arial" w:cs="Arial"/>
          <w:i/>
          <w:color w:val="000000" w:themeColor="text1"/>
          <w:sz w:val="20"/>
          <w:szCs w:val="20"/>
        </w:rPr>
        <w:t xml:space="preserve">  </w:t>
      </w:r>
      <w:r w:rsidR="005F1416">
        <w:rPr>
          <w:rFonts w:ascii="Arial" w:hAnsi="Arial" w:cs="Arial"/>
          <w:color w:val="000000" w:themeColor="text1"/>
          <w:sz w:val="20"/>
          <w:szCs w:val="20"/>
        </w:rPr>
        <w:t xml:space="preserve">A “Response Form” will be sent as an attachment and accepted applicants are asked to print the document, sign it, and scan and return to UNMC to accept our offer of admission.  No deposit is required of CSC sponsored students accepted to our program.  </w:t>
      </w:r>
      <w:r w:rsidR="00BF1885" w:rsidRPr="005F1416">
        <w:rPr>
          <w:rFonts w:ascii="Arial" w:hAnsi="Arial" w:cs="Arial"/>
          <w:sz w:val="20"/>
          <w:szCs w:val="20"/>
        </w:rPr>
        <w:t>All</w:t>
      </w:r>
      <w:r w:rsidR="00BF1885">
        <w:rPr>
          <w:rFonts w:ascii="Arial" w:hAnsi="Arial" w:cs="Arial"/>
          <w:sz w:val="20"/>
          <w:szCs w:val="20"/>
        </w:rPr>
        <w:t xml:space="preserve"> admitted students will be ‘conditionally admitted’ until they have met several requirements (PharmCAS Background Check, Final Transcript Submission, etc.).  </w:t>
      </w:r>
    </w:p>
    <w:sectPr w:rsidR="00947135" w:rsidSect="00BF1885">
      <w:headerReference w:type="even" r:id="rId13"/>
      <w:headerReference w:type="default" r:id="rId14"/>
      <w:footerReference w:type="even" r:id="rId15"/>
      <w:footerReference w:type="default" r:id="rId16"/>
      <w:headerReference w:type="first" r:id="rId17"/>
      <w:footerReference w:type="first" r:id="rId18"/>
      <w:pgSz w:w="12240" w:h="15840"/>
      <w:pgMar w:top="288"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930A0" w14:textId="77777777" w:rsidR="001C5B59" w:rsidRDefault="001C5B59" w:rsidP="00A725AD">
      <w:pPr>
        <w:spacing w:after="0" w:line="240" w:lineRule="auto"/>
      </w:pPr>
      <w:r>
        <w:separator/>
      </w:r>
    </w:p>
  </w:endnote>
  <w:endnote w:type="continuationSeparator" w:id="0">
    <w:p w14:paraId="18D8E3DF" w14:textId="77777777" w:rsidR="001C5B59" w:rsidRDefault="001C5B59" w:rsidP="00A7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RWGroteskTExtLig">
    <w:charset w:val="00"/>
    <w:family w:val="auto"/>
    <w:pitch w:val="variable"/>
    <w:sig w:usb0="800000AF" w:usb1="0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08E98" w14:textId="77777777" w:rsidR="001C5B59" w:rsidRDefault="001C5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0E3A8" w14:textId="77777777" w:rsidR="001C5B59" w:rsidRDefault="001C5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60EA" w14:textId="77777777" w:rsidR="001C5B59" w:rsidRDefault="001C5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15BAA" w14:textId="77777777" w:rsidR="001C5B59" w:rsidRDefault="001C5B59" w:rsidP="00A725AD">
      <w:pPr>
        <w:spacing w:after="0" w:line="240" w:lineRule="auto"/>
      </w:pPr>
      <w:r>
        <w:separator/>
      </w:r>
    </w:p>
  </w:footnote>
  <w:footnote w:type="continuationSeparator" w:id="0">
    <w:p w14:paraId="4DD784D2" w14:textId="77777777" w:rsidR="001C5B59" w:rsidRDefault="001C5B59" w:rsidP="00A7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34CE" w14:textId="77777777" w:rsidR="001C5B59" w:rsidRDefault="001C5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8480" w14:textId="77777777" w:rsidR="001C5B59" w:rsidRDefault="001C5B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01FD" w14:textId="77777777" w:rsidR="001C5B59" w:rsidRDefault="001C5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44B79"/>
    <w:multiLevelType w:val="hybridMultilevel"/>
    <w:tmpl w:val="8F40EDB8"/>
    <w:lvl w:ilvl="0" w:tplc="00B0B140">
      <w:numFmt w:val="bullet"/>
      <w:lvlText w:val="-"/>
      <w:lvlJc w:val="left"/>
      <w:pPr>
        <w:ind w:left="1080" w:hanging="360"/>
      </w:pPr>
      <w:rPr>
        <w:rFonts w:ascii="Arial" w:eastAsiaTheme="minorHAnsi"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2E"/>
    <w:rsid w:val="00042AA4"/>
    <w:rsid w:val="00102A5B"/>
    <w:rsid w:val="00124212"/>
    <w:rsid w:val="001563B3"/>
    <w:rsid w:val="00183B0D"/>
    <w:rsid w:val="0018542D"/>
    <w:rsid w:val="001C5B59"/>
    <w:rsid w:val="00243FB2"/>
    <w:rsid w:val="002633A4"/>
    <w:rsid w:val="002744F2"/>
    <w:rsid w:val="002A6B54"/>
    <w:rsid w:val="002B3A6E"/>
    <w:rsid w:val="002D68B5"/>
    <w:rsid w:val="002E44EA"/>
    <w:rsid w:val="00301ED2"/>
    <w:rsid w:val="003902A5"/>
    <w:rsid w:val="00394776"/>
    <w:rsid w:val="003E1479"/>
    <w:rsid w:val="00423936"/>
    <w:rsid w:val="004453F8"/>
    <w:rsid w:val="004B768F"/>
    <w:rsid w:val="005061EB"/>
    <w:rsid w:val="00512118"/>
    <w:rsid w:val="005912FA"/>
    <w:rsid w:val="005F1416"/>
    <w:rsid w:val="005F2D31"/>
    <w:rsid w:val="006608D1"/>
    <w:rsid w:val="006A3F37"/>
    <w:rsid w:val="00753903"/>
    <w:rsid w:val="007A73E3"/>
    <w:rsid w:val="007E7778"/>
    <w:rsid w:val="00836457"/>
    <w:rsid w:val="00871D9D"/>
    <w:rsid w:val="00877589"/>
    <w:rsid w:val="00894C82"/>
    <w:rsid w:val="008C23E0"/>
    <w:rsid w:val="00902935"/>
    <w:rsid w:val="00947135"/>
    <w:rsid w:val="00A029FB"/>
    <w:rsid w:val="00A07640"/>
    <w:rsid w:val="00A27C7A"/>
    <w:rsid w:val="00A725AD"/>
    <w:rsid w:val="00AC13FA"/>
    <w:rsid w:val="00AC14B3"/>
    <w:rsid w:val="00AC451B"/>
    <w:rsid w:val="00B10FB7"/>
    <w:rsid w:val="00B148DD"/>
    <w:rsid w:val="00B4402E"/>
    <w:rsid w:val="00B51305"/>
    <w:rsid w:val="00B8538D"/>
    <w:rsid w:val="00BE271A"/>
    <w:rsid w:val="00BF1885"/>
    <w:rsid w:val="00C13D0C"/>
    <w:rsid w:val="00C53798"/>
    <w:rsid w:val="00C61E21"/>
    <w:rsid w:val="00C960B4"/>
    <w:rsid w:val="00C977A7"/>
    <w:rsid w:val="00CA3976"/>
    <w:rsid w:val="00CB17E7"/>
    <w:rsid w:val="00CB679E"/>
    <w:rsid w:val="00CE173F"/>
    <w:rsid w:val="00D36BD6"/>
    <w:rsid w:val="00D65469"/>
    <w:rsid w:val="00D739F3"/>
    <w:rsid w:val="00D829A1"/>
    <w:rsid w:val="00D94649"/>
    <w:rsid w:val="00E10204"/>
    <w:rsid w:val="00E21DCC"/>
    <w:rsid w:val="00E43F00"/>
    <w:rsid w:val="00EB422D"/>
    <w:rsid w:val="00FE0720"/>
    <w:rsid w:val="00FE0DF7"/>
    <w:rsid w:val="00FE36EF"/>
    <w:rsid w:val="00FF4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51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E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A73E3"/>
    <w:pPr>
      <w:spacing w:after="0" w:line="240" w:lineRule="auto"/>
    </w:pPr>
  </w:style>
  <w:style w:type="paragraph" w:styleId="IntenseQuote">
    <w:name w:val="Intense Quote"/>
    <w:basedOn w:val="Normal"/>
    <w:next w:val="Normal"/>
    <w:link w:val="IntenseQuoteChar"/>
    <w:uiPriority w:val="30"/>
    <w:qFormat/>
    <w:rsid w:val="007A73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73E3"/>
    <w:rPr>
      <w:b/>
      <w:bCs/>
      <w:i/>
      <w:iCs/>
      <w:color w:val="4F81BD" w:themeColor="accent1"/>
    </w:rPr>
  </w:style>
  <w:style w:type="character" w:styleId="Hyperlink">
    <w:name w:val="Hyperlink"/>
    <w:basedOn w:val="DefaultParagraphFont"/>
    <w:uiPriority w:val="99"/>
    <w:unhideWhenUsed/>
    <w:rsid w:val="004B768F"/>
    <w:rPr>
      <w:color w:val="0000FF" w:themeColor="hyperlink"/>
      <w:u w:val="single"/>
    </w:rPr>
  </w:style>
  <w:style w:type="paragraph" w:styleId="BalloonText">
    <w:name w:val="Balloon Text"/>
    <w:basedOn w:val="Normal"/>
    <w:link w:val="BalloonTextChar"/>
    <w:uiPriority w:val="99"/>
    <w:semiHidden/>
    <w:unhideWhenUsed/>
    <w:rsid w:val="00A07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40"/>
    <w:rPr>
      <w:rFonts w:ascii="Tahoma" w:hAnsi="Tahoma" w:cs="Tahoma"/>
      <w:sz w:val="16"/>
      <w:szCs w:val="16"/>
    </w:rPr>
  </w:style>
  <w:style w:type="character" w:styleId="FollowedHyperlink">
    <w:name w:val="FollowedHyperlink"/>
    <w:basedOn w:val="DefaultParagraphFont"/>
    <w:uiPriority w:val="99"/>
    <w:semiHidden/>
    <w:unhideWhenUsed/>
    <w:rsid w:val="005F2D31"/>
    <w:rPr>
      <w:color w:val="800080" w:themeColor="followedHyperlink"/>
      <w:u w:val="single"/>
    </w:rPr>
  </w:style>
  <w:style w:type="paragraph" w:styleId="Header">
    <w:name w:val="header"/>
    <w:basedOn w:val="Normal"/>
    <w:link w:val="HeaderChar"/>
    <w:uiPriority w:val="99"/>
    <w:unhideWhenUsed/>
    <w:rsid w:val="00A7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5AD"/>
  </w:style>
  <w:style w:type="paragraph" w:styleId="Footer">
    <w:name w:val="footer"/>
    <w:basedOn w:val="Normal"/>
    <w:link w:val="FooterChar"/>
    <w:uiPriority w:val="99"/>
    <w:unhideWhenUsed/>
    <w:rsid w:val="00A7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E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A73E3"/>
    <w:pPr>
      <w:spacing w:after="0" w:line="240" w:lineRule="auto"/>
    </w:pPr>
  </w:style>
  <w:style w:type="paragraph" w:styleId="IntenseQuote">
    <w:name w:val="Intense Quote"/>
    <w:basedOn w:val="Normal"/>
    <w:next w:val="Normal"/>
    <w:link w:val="IntenseQuoteChar"/>
    <w:uiPriority w:val="30"/>
    <w:qFormat/>
    <w:rsid w:val="007A73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73E3"/>
    <w:rPr>
      <w:b/>
      <w:bCs/>
      <w:i/>
      <w:iCs/>
      <w:color w:val="4F81BD" w:themeColor="accent1"/>
    </w:rPr>
  </w:style>
  <w:style w:type="character" w:styleId="Hyperlink">
    <w:name w:val="Hyperlink"/>
    <w:basedOn w:val="DefaultParagraphFont"/>
    <w:uiPriority w:val="99"/>
    <w:unhideWhenUsed/>
    <w:rsid w:val="004B768F"/>
    <w:rPr>
      <w:color w:val="0000FF" w:themeColor="hyperlink"/>
      <w:u w:val="single"/>
    </w:rPr>
  </w:style>
  <w:style w:type="paragraph" w:styleId="BalloonText">
    <w:name w:val="Balloon Text"/>
    <w:basedOn w:val="Normal"/>
    <w:link w:val="BalloonTextChar"/>
    <w:uiPriority w:val="99"/>
    <w:semiHidden/>
    <w:unhideWhenUsed/>
    <w:rsid w:val="00A07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40"/>
    <w:rPr>
      <w:rFonts w:ascii="Tahoma" w:hAnsi="Tahoma" w:cs="Tahoma"/>
      <w:sz w:val="16"/>
      <w:szCs w:val="16"/>
    </w:rPr>
  </w:style>
  <w:style w:type="character" w:styleId="FollowedHyperlink">
    <w:name w:val="FollowedHyperlink"/>
    <w:basedOn w:val="DefaultParagraphFont"/>
    <w:uiPriority w:val="99"/>
    <w:semiHidden/>
    <w:unhideWhenUsed/>
    <w:rsid w:val="005F2D31"/>
    <w:rPr>
      <w:color w:val="800080" w:themeColor="followedHyperlink"/>
      <w:u w:val="single"/>
    </w:rPr>
  </w:style>
  <w:style w:type="paragraph" w:styleId="Header">
    <w:name w:val="header"/>
    <w:basedOn w:val="Normal"/>
    <w:link w:val="HeaderChar"/>
    <w:uiPriority w:val="99"/>
    <w:unhideWhenUsed/>
    <w:rsid w:val="00A7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5AD"/>
  </w:style>
  <w:style w:type="paragraph" w:styleId="Footer">
    <w:name w:val="footer"/>
    <w:basedOn w:val="Normal"/>
    <w:link w:val="FooterChar"/>
    <w:uiPriority w:val="99"/>
    <w:unhideWhenUsed/>
    <w:rsid w:val="00A7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t.unmc.edu/apply/phar_sup.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rmCA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wang@unmc.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D463-7553-4023-BF59-4B6F23F2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ckrobot</dc:creator>
  <cp:lastModifiedBy>Lynnette Mullins</cp:lastModifiedBy>
  <cp:revision>2</cp:revision>
  <cp:lastPrinted>2013-10-08T18:20:00Z</cp:lastPrinted>
  <dcterms:created xsi:type="dcterms:W3CDTF">2014-10-07T16:09:00Z</dcterms:created>
  <dcterms:modified xsi:type="dcterms:W3CDTF">2014-10-07T16:09:00Z</dcterms:modified>
</cp:coreProperties>
</file>