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6211" w:rsidRPr="00396211" w:rsidRDefault="00396211" w:rsidP="00396211">
      <w:pPr>
        <w:pStyle w:val="2"/>
        <w:pBdr>
          <w:bottom w:val="single" w:sz="6" w:space="13" w:color="E7E7EB"/>
        </w:pBdr>
        <w:shd w:val="clear" w:color="auto" w:fill="FFFFFF"/>
        <w:spacing w:before="0" w:after="210"/>
        <w:rPr>
          <w:rFonts w:asciiTheme="minorEastAsia" w:hAnsiTheme="minorEastAsia" w:cs="Helvetica"/>
          <w:color w:val="3E3E3E"/>
          <w:kern w:val="0"/>
          <w:sz w:val="28"/>
          <w:szCs w:val="28"/>
        </w:rPr>
      </w:pPr>
      <w:r w:rsidRPr="00396211">
        <w:rPr>
          <w:rFonts w:ascii="Helvetica" w:hAnsi="Helvetica" w:cs="Helvetica"/>
          <w:bCs w:val="0"/>
          <w:color w:val="000000"/>
        </w:rPr>
        <w:t>2018</w:t>
      </w:r>
      <w:r w:rsidRPr="00396211">
        <w:rPr>
          <w:rFonts w:ascii="Helvetica" w:hAnsi="Helvetica" w:cs="Helvetica"/>
          <w:bCs w:val="0"/>
          <w:color w:val="000000"/>
        </w:rPr>
        <w:t>年度上海市人民政府决策咨询研究妇联专项课题公开招标的通知</w:t>
      </w:r>
    </w:p>
    <w:p w:rsidR="009D2F6E" w:rsidRPr="00396211" w:rsidRDefault="009D2F6E" w:rsidP="00F3026D">
      <w:pPr>
        <w:widowControl/>
        <w:shd w:val="clear" w:color="auto" w:fill="FFFFFF"/>
        <w:spacing w:line="360" w:lineRule="auto"/>
        <w:ind w:firstLine="482"/>
        <w:jc w:val="left"/>
        <w:rPr>
          <w:rFonts w:asciiTheme="minorEastAsia" w:hAnsiTheme="minorEastAsia" w:cs="Helvetica"/>
          <w:color w:val="3E3E3E"/>
          <w:kern w:val="0"/>
          <w:sz w:val="28"/>
          <w:szCs w:val="28"/>
        </w:rPr>
      </w:pPr>
      <w:r w:rsidRPr="00396211">
        <w:rPr>
          <w:rFonts w:asciiTheme="minorEastAsia" w:hAnsiTheme="minorEastAsia" w:cs="Helvetica"/>
          <w:color w:val="3E3E3E"/>
          <w:kern w:val="0"/>
          <w:sz w:val="28"/>
          <w:szCs w:val="28"/>
        </w:rPr>
        <w:t>2018年度上海市人民政府决策咨询研究妇联专项课题即日起面向社会发布并公开招标。具体事项通知如下：</w:t>
      </w:r>
    </w:p>
    <w:p w:rsidR="009D2F6E" w:rsidRPr="00396211" w:rsidRDefault="009D2F6E" w:rsidP="00F3026D">
      <w:pPr>
        <w:widowControl/>
        <w:shd w:val="clear" w:color="auto" w:fill="FFFFFF"/>
        <w:spacing w:line="360" w:lineRule="auto"/>
        <w:ind w:firstLine="482"/>
        <w:jc w:val="left"/>
        <w:outlineLvl w:val="3"/>
        <w:rPr>
          <w:rFonts w:asciiTheme="minorEastAsia" w:hAnsiTheme="minorEastAsia" w:cs="Helvetica"/>
          <w:color w:val="3E3E3E"/>
          <w:kern w:val="0"/>
          <w:sz w:val="28"/>
          <w:szCs w:val="28"/>
        </w:rPr>
      </w:pPr>
      <w:r w:rsidRPr="00396211">
        <w:rPr>
          <w:rFonts w:asciiTheme="minorEastAsia" w:hAnsiTheme="minorEastAsia" w:cs="Helvetica"/>
          <w:b/>
          <w:bCs/>
          <w:color w:val="3E3E3E"/>
          <w:kern w:val="0"/>
          <w:sz w:val="28"/>
          <w:szCs w:val="28"/>
        </w:rPr>
        <w:t>一、招标课题名称</w:t>
      </w:r>
    </w:p>
    <w:p w:rsidR="009D2F6E" w:rsidRPr="00396211" w:rsidRDefault="009D2F6E" w:rsidP="00F3026D">
      <w:pPr>
        <w:widowControl/>
        <w:shd w:val="clear" w:color="auto" w:fill="FFFFFF"/>
        <w:spacing w:line="360" w:lineRule="auto"/>
        <w:ind w:firstLine="482"/>
        <w:jc w:val="left"/>
        <w:rPr>
          <w:rFonts w:asciiTheme="minorEastAsia" w:hAnsiTheme="minorEastAsia" w:cs="Helvetica"/>
          <w:color w:val="3E3E3E"/>
          <w:kern w:val="0"/>
          <w:sz w:val="28"/>
          <w:szCs w:val="28"/>
        </w:rPr>
      </w:pPr>
      <w:r w:rsidRPr="00396211">
        <w:rPr>
          <w:rFonts w:asciiTheme="minorEastAsia" w:hAnsiTheme="minorEastAsia" w:cs="Helvetica"/>
          <w:color w:val="3E3E3E"/>
          <w:kern w:val="0"/>
          <w:sz w:val="28"/>
          <w:szCs w:val="28"/>
        </w:rPr>
        <w:t>1.加快上海家庭服务业发展研究</w:t>
      </w:r>
    </w:p>
    <w:p w:rsidR="009D2F6E" w:rsidRPr="00396211" w:rsidRDefault="009D2F6E" w:rsidP="00F3026D">
      <w:pPr>
        <w:widowControl/>
        <w:shd w:val="clear" w:color="auto" w:fill="FFFFFF"/>
        <w:spacing w:line="360" w:lineRule="auto"/>
        <w:ind w:firstLine="482"/>
        <w:jc w:val="left"/>
        <w:rPr>
          <w:rFonts w:asciiTheme="minorEastAsia" w:hAnsiTheme="minorEastAsia" w:cs="Helvetica"/>
          <w:color w:val="3E3E3E"/>
          <w:kern w:val="0"/>
          <w:sz w:val="28"/>
          <w:szCs w:val="28"/>
        </w:rPr>
      </w:pPr>
      <w:r w:rsidRPr="00396211">
        <w:rPr>
          <w:rFonts w:asciiTheme="minorEastAsia" w:hAnsiTheme="minorEastAsia" w:cs="Helvetica"/>
          <w:color w:val="3E3E3E"/>
          <w:kern w:val="0"/>
          <w:sz w:val="28"/>
          <w:szCs w:val="28"/>
        </w:rPr>
        <w:t>2.促进上海托育机构可持续运营发展的研究</w:t>
      </w:r>
    </w:p>
    <w:p w:rsidR="009D2F6E" w:rsidRPr="00396211" w:rsidRDefault="009D2F6E" w:rsidP="00F3026D">
      <w:pPr>
        <w:widowControl/>
        <w:shd w:val="clear" w:color="auto" w:fill="FFFFFF"/>
        <w:spacing w:line="360" w:lineRule="auto"/>
        <w:ind w:firstLine="482"/>
        <w:jc w:val="left"/>
        <w:rPr>
          <w:rFonts w:asciiTheme="minorEastAsia" w:hAnsiTheme="minorEastAsia" w:cs="Helvetica"/>
          <w:color w:val="3E3E3E"/>
          <w:kern w:val="0"/>
          <w:sz w:val="28"/>
          <w:szCs w:val="28"/>
        </w:rPr>
      </w:pPr>
      <w:r w:rsidRPr="00396211">
        <w:rPr>
          <w:rFonts w:asciiTheme="minorEastAsia" w:hAnsiTheme="minorEastAsia" w:cs="Helvetica"/>
          <w:color w:val="3E3E3E"/>
          <w:kern w:val="0"/>
          <w:sz w:val="28"/>
          <w:szCs w:val="28"/>
        </w:rPr>
        <w:t>3.优化配置本市社区儿童活动场所研究</w:t>
      </w:r>
    </w:p>
    <w:p w:rsidR="009D2F6E" w:rsidRPr="00396211" w:rsidRDefault="009D2F6E" w:rsidP="00F3026D">
      <w:pPr>
        <w:widowControl/>
        <w:shd w:val="clear" w:color="auto" w:fill="FFFFFF"/>
        <w:spacing w:line="360" w:lineRule="auto"/>
        <w:ind w:firstLine="482"/>
        <w:jc w:val="left"/>
        <w:rPr>
          <w:rFonts w:asciiTheme="minorEastAsia" w:hAnsiTheme="minorEastAsia" w:cs="Helvetica"/>
          <w:color w:val="3E3E3E"/>
          <w:kern w:val="0"/>
          <w:sz w:val="28"/>
          <w:szCs w:val="28"/>
        </w:rPr>
      </w:pPr>
      <w:r w:rsidRPr="00396211">
        <w:rPr>
          <w:rFonts w:asciiTheme="minorEastAsia" w:hAnsiTheme="minorEastAsia" w:cs="Helvetica"/>
          <w:color w:val="3E3E3E"/>
          <w:kern w:val="0"/>
          <w:sz w:val="28"/>
          <w:szCs w:val="28"/>
        </w:rPr>
        <w:t>4.进一步提升“两病筛查”项目服务妇女健康的作用研究</w:t>
      </w:r>
    </w:p>
    <w:p w:rsidR="009D2F6E" w:rsidRPr="00396211" w:rsidRDefault="009D2F6E" w:rsidP="00F3026D">
      <w:pPr>
        <w:widowControl/>
        <w:shd w:val="clear" w:color="auto" w:fill="FFFFFF"/>
        <w:spacing w:line="360" w:lineRule="auto"/>
        <w:ind w:firstLine="482"/>
        <w:jc w:val="left"/>
        <w:rPr>
          <w:rFonts w:asciiTheme="minorEastAsia" w:hAnsiTheme="minorEastAsia" w:cs="Helvetica"/>
          <w:color w:val="3E3E3E"/>
          <w:kern w:val="0"/>
          <w:sz w:val="28"/>
          <w:szCs w:val="28"/>
        </w:rPr>
      </w:pPr>
      <w:r w:rsidRPr="00396211">
        <w:rPr>
          <w:rFonts w:asciiTheme="minorEastAsia" w:hAnsiTheme="minorEastAsia" w:cs="Helvetica"/>
          <w:color w:val="3E3E3E"/>
          <w:kern w:val="0"/>
          <w:sz w:val="28"/>
          <w:szCs w:val="28"/>
        </w:rPr>
        <w:t>5.老龄化背景下家庭养老责任及支持政策研究</w:t>
      </w:r>
    </w:p>
    <w:p w:rsidR="009D2F6E" w:rsidRPr="00396211" w:rsidRDefault="009D2F6E" w:rsidP="00F3026D">
      <w:pPr>
        <w:widowControl/>
        <w:shd w:val="clear" w:color="auto" w:fill="FFFFFF"/>
        <w:spacing w:line="360" w:lineRule="auto"/>
        <w:ind w:firstLine="482"/>
        <w:jc w:val="left"/>
        <w:rPr>
          <w:rFonts w:asciiTheme="minorEastAsia" w:hAnsiTheme="minorEastAsia" w:cs="Helvetica"/>
          <w:color w:val="3E3E3E"/>
          <w:kern w:val="0"/>
          <w:sz w:val="28"/>
          <w:szCs w:val="28"/>
        </w:rPr>
      </w:pPr>
      <w:r w:rsidRPr="00396211">
        <w:rPr>
          <w:rFonts w:asciiTheme="minorEastAsia" w:hAnsiTheme="minorEastAsia" w:cs="Helvetica"/>
          <w:color w:val="3E3E3E"/>
          <w:kern w:val="0"/>
          <w:sz w:val="28"/>
          <w:szCs w:val="28"/>
        </w:rPr>
        <w:t>6.提升科创中心建设中女性人才贡献率的路径与对策研究</w:t>
      </w:r>
    </w:p>
    <w:p w:rsidR="009D2F6E" w:rsidRPr="00396211" w:rsidRDefault="009D2F6E" w:rsidP="00F3026D">
      <w:pPr>
        <w:widowControl/>
        <w:shd w:val="clear" w:color="auto" w:fill="FFFFFF"/>
        <w:spacing w:line="360" w:lineRule="auto"/>
        <w:ind w:firstLine="482"/>
        <w:jc w:val="left"/>
        <w:outlineLvl w:val="3"/>
        <w:rPr>
          <w:rFonts w:asciiTheme="minorEastAsia" w:hAnsiTheme="minorEastAsia" w:cs="Helvetica"/>
          <w:color w:val="3E3E3E"/>
          <w:kern w:val="0"/>
          <w:sz w:val="28"/>
          <w:szCs w:val="28"/>
        </w:rPr>
      </w:pPr>
      <w:r w:rsidRPr="00396211">
        <w:rPr>
          <w:rFonts w:asciiTheme="minorEastAsia" w:hAnsiTheme="minorEastAsia" w:cs="Helvetica"/>
          <w:b/>
          <w:bCs/>
          <w:color w:val="3E3E3E"/>
          <w:kern w:val="0"/>
          <w:sz w:val="28"/>
          <w:szCs w:val="28"/>
        </w:rPr>
        <w:t>二、招标范围</w:t>
      </w:r>
    </w:p>
    <w:p w:rsidR="009D2F6E" w:rsidRPr="00396211" w:rsidRDefault="009D2F6E" w:rsidP="00F3026D">
      <w:pPr>
        <w:widowControl/>
        <w:shd w:val="clear" w:color="auto" w:fill="FFFFFF"/>
        <w:spacing w:line="360" w:lineRule="auto"/>
        <w:ind w:firstLine="482"/>
        <w:jc w:val="left"/>
        <w:rPr>
          <w:rFonts w:asciiTheme="minorEastAsia" w:hAnsiTheme="minorEastAsia" w:cs="Helvetica"/>
          <w:color w:val="3E3E3E"/>
          <w:kern w:val="0"/>
          <w:sz w:val="28"/>
          <w:szCs w:val="28"/>
        </w:rPr>
      </w:pPr>
      <w:r w:rsidRPr="00396211">
        <w:rPr>
          <w:rFonts w:asciiTheme="minorEastAsia" w:hAnsiTheme="minorEastAsia" w:cs="Helvetica"/>
          <w:color w:val="3E3E3E"/>
          <w:kern w:val="0"/>
          <w:sz w:val="28"/>
          <w:szCs w:val="28"/>
        </w:rPr>
        <w:t>本次招标面向上海市高等院校、科研机构、社会团体、企业等单位或个人。</w:t>
      </w:r>
    </w:p>
    <w:p w:rsidR="009D2F6E" w:rsidRPr="00396211" w:rsidRDefault="009D2F6E" w:rsidP="00F3026D">
      <w:pPr>
        <w:widowControl/>
        <w:shd w:val="clear" w:color="auto" w:fill="FFFFFF"/>
        <w:spacing w:line="360" w:lineRule="auto"/>
        <w:ind w:firstLine="482"/>
        <w:jc w:val="left"/>
        <w:outlineLvl w:val="3"/>
        <w:rPr>
          <w:rFonts w:asciiTheme="minorEastAsia" w:hAnsiTheme="minorEastAsia" w:cs="Helvetica"/>
          <w:color w:val="3E3E3E"/>
          <w:kern w:val="0"/>
          <w:sz w:val="28"/>
          <w:szCs w:val="28"/>
        </w:rPr>
      </w:pPr>
      <w:r w:rsidRPr="00396211">
        <w:rPr>
          <w:rFonts w:asciiTheme="minorEastAsia" w:hAnsiTheme="minorEastAsia" w:cs="Helvetica"/>
          <w:b/>
          <w:bCs/>
          <w:color w:val="3E3E3E"/>
          <w:kern w:val="0"/>
          <w:sz w:val="28"/>
          <w:szCs w:val="28"/>
        </w:rPr>
        <w:t>三、投标程序</w:t>
      </w:r>
    </w:p>
    <w:p w:rsidR="009D2F6E" w:rsidRPr="00396211" w:rsidRDefault="009D2F6E" w:rsidP="00F3026D">
      <w:pPr>
        <w:widowControl/>
        <w:shd w:val="clear" w:color="auto" w:fill="FFFFFF"/>
        <w:spacing w:line="360" w:lineRule="auto"/>
        <w:ind w:firstLine="482"/>
        <w:jc w:val="left"/>
        <w:rPr>
          <w:rFonts w:asciiTheme="minorEastAsia" w:hAnsiTheme="minorEastAsia" w:cs="Helvetica"/>
          <w:color w:val="3E3E3E"/>
          <w:kern w:val="0"/>
          <w:sz w:val="28"/>
          <w:szCs w:val="28"/>
        </w:rPr>
      </w:pPr>
      <w:r w:rsidRPr="00396211">
        <w:rPr>
          <w:rFonts w:asciiTheme="minorEastAsia" w:hAnsiTheme="minorEastAsia" w:cs="Helvetica"/>
          <w:color w:val="3E3E3E"/>
          <w:kern w:val="0"/>
          <w:sz w:val="28"/>
          <w:szCs w:val="28"/>
        </w:rPr>
        <w:t>1.</w:t>
      </w:r>
      <w:r w:rsidR="00F11402">
        <w:rPr>
          <w:rFonts w:asciiTheme="minorEastAsia" w:hAnsiTheme="minorEastAsia" w:cs="Helvetica"/>
          <w:color w:val="3E3E3E"/>
          <w:kern w:val="0"/>
          <w:sz w:val="28"/>
          <w:szCs w:val="28"/>
        </w:rPr>
        <w:t>受理</w:t>
      </w:r>
      <w:r w:rsidRPr="00396211">
        <w:rPr>
          <w:rFonts w:asciiTheme="minorEastAsia" w:hAnsiTheme="minorEastAsia" w:cs="Helvetica"/>
          <w:color w:val="3E3E3E"/>
          <w:kern w:val="0"/>
          <w:sz w:val="28"/>
          <w:szCs w:val="28"/>
        </w:rPr>
        <w:t>期限：</w:t>
      </w:r>
      <w:r w:rsidRPr="00396211">
        <w:rPr>
          <w:rFonts w:asciiTheme="minorEastAsia" w:hAnsiTheme="minorEastAsia" w:cs="Helvetica"/>
          <w:b/>
          <w:color w:val="3E3E3E"/>
          <w:kern w:val="0"/>
          <w:sz w:val="28"/>
          <w:szCs w:val="28"/>
        </w:rPr>
        <w:t>2018年4月26日至2018年5月</w:t>
      </w:r>
      <w:r w:rsidR="00F11402">
        <w:rPr>
          <w:rFonts w:asciiTheme="minorEastAsia" w:hAnsiTheme="minorEastAsia" w:cs="Helvetica" w:hint="eastAsia"/>
          <w:b/>
          <w:color w:val="3E3E3E"/>
          <w:kern w:val="0"/>
          <w:sz w:val="28"/>
          <w:szCs w:val="28"/>
        </w:rPr>
        <w:t>6</w:t>
      </w:r>
      <w:r w:rsidRPr="00396211">
        <w:rPr>
          <w:rFonts w:asciiTheme="minorEastAsia" w:hAnsiTheme="minorEastAsia" w:cs="Helvetica"/>
          <w:b/>
          <w:color w:val="3E3E3E"/>
          <w:kern w:val="0"/>
          <w:sz w:val="28"/>
          <w:szCs w:val="28"/>
        </w:rPr>
        <w:t>日</w:t>
      </w:r>
      <w:r w:rsidRPr="00396211">
        <w:rPr>
          <w:rFonts w:asciiTheme="minorEastAsia" w:hAnsiTheme="minorEastAsia" w:cs="Helvetica"/>
          <w:color w:val="3E3E3E"/>
          <w:kern w:val="0"/>
          <w:sz w:val="28"/>
          <w:szCs w:val="28"/>
        </w:rPr>
        <w:t>，逾期不予受理。</w:t>
      </w:r>
      <w:r w:rsidR="00F11402">
        <w:rPr>
          <w:rFonts w:asciiTheme="minorEastAsia" w:hAnsiTheme="minorEastAsia" w:cs="Helvetica" w:hint="eastAsia"/>
          <w:color w:val="3E3E3E"/>
          <w:kern w:val="0"/>
          <w:sz w:val="28"/>
          <w:szCs w:val="28"/>
        </w:rPr>
        <w:t>请注意避开</w:t>
      </w:r>
      <w:r w:rsidR="00F11402">
        <w:rPr>
          <w:rFonts w:asciiTheme="minorEastAsia" w:hAnsiTheme="minorEastAsia" w:cs="Helvetica"/>
          <w:color w:val="3E3E3E"/>
          <w:kern w:val="0"/>
          <w:sz w:val="28"/>
          <w:szCs w:val="28"/>
        </w:rPr>
        <w:t>周末。</w:t>
      </w:r>
    </w:p>
    <w:p w:rsidR="009D2F6E" w:rsidRPr="00396211" w:rsidRDefault="009D2F6E" w:rsidP="00F3026D">
      <w:pPr>
        <w:widowControl/>
        <w:shd w:val="clear" w:color="auto" w:fill="FFFFFF"/>
        <w:spacing w:line="360" w:lineRule="auto"/>
        <w:ind w:firstLine="482"/>
        <w:jc w:val="left"/>
        <w:rPr>
          <w:rFonts w:asciiTheme="minorEastAsia" w:hAnsiTheme="minorEastAsia" w:cs="Helvetica"/>
          <w:color w:val="3E3E3E"/>
          <w:kern w:val="0"/>
          <w:sz w:val="28"/>
          <w:szCs w:val="28"/>
        </w:rPr>
      </w:pPr>
      <w:r w:rsidRPr="00396211">
        <w:rPr>
          <w:rFonts w:asciiTheme="minorEastAsia" w:hAnsiTheme="minorEastAsia" w:cs="Helvetica"/>
          <w:color w:val="3E3E3E"/>
          <w:kern w:val="0"/>
          <w:sz w:val="28"/>
          <w:szCs w:val="28"/>
        </w:rPr>
        <w:t>2.申报材料获得：《上海市人民政府决策咨询研究项目课题申请书》(以下简称《申请书》)等申报材料，可登录上海市人民政府发展研究中心网站(www.fzzx.sh.g</w:t>
      </w:r>
      <w:bookmarkStart w:id="0" w:name="_GoBack"/>
      <w:bookmarkEnd w:id="0"/>
      <w:r w:rsidRPr="00396211">
        <w:rPr>
          <w:rFonts w:asciiTheme="minorEastAsia" w:hAnsiTheme="minorEastAsia" w:cs="Helvetica"/>
          <w:color w:val="3E3E3E"/>
          <w:kern w:val="0"/>
          <w:sz w:val="28"/>
          <w:szCs w:val="28"/>
        </w:rPr>
        <w:t>ov.cn)、上海市妇联网站(www.shwomen.org)查阅和下载。</w:t>
      </w:r>
    </w:p>
    <w:p w:rsidR="009D2F6E" w:rsidRPr="00396211" w:rsidRDefault="009D2F6E" w:rsidP="00F3026D">
      <w:pPr>
        <w:widowControl/>
        <w:shd w:val="clear" w:color="auto" w:fill="FFFFFF"/>
        <w:spacing w:line="360" w:lineRule="auto"/>
        <w:ind w:firstLine="482"/>
        <w:jc w:val="left"/>
        <w:rPr>
          <w:rFonts w:asciiTheme="minorEastAsia" w:hAnsiTheme="minorEastAsia" w:cs="Helvetica"/>
          <w:color w:val="3E3E3E"/>
          <w:kern w:val="0"/>
          <w:sz w:val="28"/>
          <w:szCs w:val="28"/>
        </w:rPr>
      </w:pPr>
      <w:r w:rsidRPr="00396211">
        <w:rPr>
          <w:rFonts w:asciiTheme="minorEastAsia" w:hAnsiTheme="minorEastAsia" w:cs="Helvetica"/>
          <w:color w:val="3E3E3E"/>
          <w:kern w:val="0"/>
          <w:sz w:val="28"/>
          <w:szCs w:val="28"/>
        </w:rPr>
        <w:lastRenderedPageBreak/>
        <w:t>3.申报材料要求：申请人填表前应仔细阅读有关课题指南和填表说明，</w:t>
      </w:r>
      <w:r w:rsidRPr="00396211">
        <w:rPr>
          <w:rFonts w:asciiTheme="minorEastAsia" w:hAnsiTheme="minorEastAsia" w:cs="Helvetica"/>
          <w:b/>
          <w:color w:val="3E3E3E"/>
          <w:kern w:val="0"/>
          <w:sz w:val="28"/>
          <w:szCs w:val="28"/>
        </w:rPr>
        <w:t>《申请书》和《课题研究大纲》(各一式八份)须打印填表</w:t>
      </w:r>
      <w:r w:rsidRPr="00396211">
        <w:rPr>
          <w:rFonts w:asciiTheme="minorEastAsia" w:hAnsiTheme="minorEastAsia" w:cs="Helvetica"/>
          <w:color w:val="3E3E3E"/>
          <w:kern w:val="0"/>
          <w:sz w:val="28"/>
          <w:szCs w:val="28"/>
        </w:rPr>
        <w:t>；申请材料填写内容应简明扼要，突出重点和关键，其中《课题研究大纲》不得出现课题申请人及成员的姓名和单位；《申请书》须由课题申请人所在单位签署审核意见并加盖公章。</w:t>
      </w:r>
    </w:p>
    <w:p w:rsidR="009D2F6E" w:rsidRPr="00396211" w:rsidRDefault="009D2F6E" w:rsidP="00F3026D">
      <w:pPr>
        <w:widowControl/>
        <w:shd w:val="clear" w:color="auto" w:fill="FFFFFF"/>
        <w:spacing w:line="360" w:lineRule="auto"/>
        <w:ind w:firstLine="482"/>
        <w:jc w:val="left"/>
        <w:rPr>
          <w:rFonts w:asciiTheme="minorEastAsia" w:hAnsiTheme="minorEastAsia" w:cs="Helvetica"/>
          <w:color w:val="3E3E3E"/>
          <w:kern w:val="0"/>
          <w:sz w:val="28"/>
          <w:szCs w:val="28"/>
        </w:rPr>
      </w:pPr>
      <w:r w:rsidRPr="00396211">
        <w:rPr>
          <w:rFonts w:asciiTheme="minorEastAsia" w:hAnsiTheme="minorEastAsia" w:cs="Helvetica"/>
          <w:color w:val="3E3E3E"/>
          <w:kern w:val="0"/>
          <w:sz w:val="28"/>
          <w:szCs w:val="28"/>
        </w:rPr>
        <w:t>4.申报材料提交：申请人应在申报期限内寄送申请材料，其中《申请书》须含原件一份，</w:t>
      </w:r>
      <w:r w:rsidRPr="00396211">
        <w:rPr>
          <w:rFonts w:asciiTheme="minorEastAsia" w:hAnsiTheme="minorEastAsia" w:cs="Helvetica"/>
          <w:b/>
          <w:color w:val="3E3E3E"/>
          <w:kern w:val="0"/>
          <w:sz w:val="28"/>
          <w:szCs w:val="28"/>
        </w:rPr>
        <w:t>同时通过E-mail报送电子版</w:t>
      </w:r>
      <w:r w:rsidRPr="00396211">
        <w:rPr>
          <w:rFonts w:asciiTheme="minorEastAsia" w:hAnsiTheme="minorEastAsia" w:cs="Helvetica"/>
          <w:color w:val="3E3E3E"/>
          <w:kern w:val="0"/>
          <w:sz w:val="28"/>
          <w:szCs w:val="28"/>
        </w:rPr>
        <w:t>文件。</w:t>
      </w:r>
    </w:p>
    <w:p w:rsidR="009D2F6E" w:rsidRPr="00396211" w:rsidRDefault="009D2F6E" w:rsidP="00F3026D">
      <w:pPr>
        <w:widowControl/>
        <w:shd w:val="clear" w:color="auto" w:fill="FFFFFF"/>
        <w:spacing w:line="360" w:lineRule="auto"/>
        <w:ind w:firstLine="482"/>
        <w:jc w:val="left"/>
        <w:rPr>
          <w:rFonts w:asciiTheme="minorEastAsia" w:hAnsiTheme="minorEastAsia" w:cs="Helvetica"/>
          <w:color w:val="3E3E3E"/>
          <w:kern w:val="0"/>
          <w:sz w:val="28"/>
          <w:szCs w:val="28"/>
        </w:rPr>
      </w:pPr>
      <w:r w:rsidRPr="00396211">
        <w:rPr>
          <w:rFonts w:asciiTheme="minorEastAsia" w:hAnsiTheme="minorEastAsia" w:cs="Helvetica"/>
          <w:color w:val="3E3E3E"/>
          <w:kern w:val="0"/>
          <w:sz w:val="28"/>
          <w:szCs w:val="28"/>
        </w:rPr>
        <w:t>5.申报要求：</w:t>
      </w:r>
    </w:p>
    <w:p w:rsidR="009D2F6E" w:rsidRPr="00396211" w:rsidRDefault="009D2F6E" w:rsidP="00F3026D">
      <w:pPr>
        <w:widowControl/>
        <w:shd w:val="clear" w:color="auto" w:fill="FFFFFF"/>
        <w:spacing w:line="360" w:lineRule="auto"/>
        <w:ind w:firstLine="482"/>
        <w:jc w:val="left"/>
        <w:rPr>
          <w:rFonts w:asciiTheme="minorEastAsia" w:hAnsiTheme="minorEastAsia" w:cs="Helvetica"/>
          <w:color w:val="3E3E3E"/>
          <w:kern w:val="0"/>
          <w:sz w:val="28"/>
          <w:szCs w:val="28"/>
        </w:rPr>
      </w:pPr>
      <w:r w:rsidRPr="00396211">
        <w:rPr>
          <w:rFonts w:asciiTheme="minorEastAsia" w:hAnsiTheme="minorEastAsia" w:cs="Helvetica"/>
          <w:color w:val="3E3E3E"/>
          <w:kern w:val="0"/>
          <w:sz w:val="28"/>
          <w:szCs w:val="28"/>
        </w:rPr>
        <w:t>（1）课题组负责人须遵守中华人民共和国宪法和法律；</w:t>
      </w:r>
    </w:p>
    <w:p w:rsidR="009D2F6E" w:rsidRPr="00396211" w:rsidRDefault="009D2F6E" w:rsidP="00F3026D">
      <w:pPr>
        <w:widowControl/>
        <w:shd w:val="clear" w:color="auto" w:fill="FFFFFF"/>
        <w:spacing w:line="360" w:lineRule="auto"/>
        <w:ind w:firstLine="482"/>
        <w:jc w:val="left"/>
        <w:rPr>
          <w:rFonts w:asciiTheme="minorEastAsia" w:hAnsiTheme="minorEastAsia" w:cs="Helvetica"/>
          <w:color w:val="3E3E3E"/>
          <w:kern w:val="0"/>
          <w:sz w:val="28"/>
          <w:szCs w:val="28"/>
        </w:rPr>
      </w:pPr>
      <w:r w:rsidRPr="00396211">
        <w:rPr>
          <w:rFonts w:asciiTheme="minorEastAsia" w:hAnsiTheme="minorEastAsia" w:cs="Helvetica"/>
          <w:color w:val="3E3E3E"/>
          <w:kern w:val="0"/>
          <w:sz w:val="28"/>
          <w:szCs w:val="28"/>
        </w:rPr>
        <w:t>（2）具有独立开展研究和组织开展研究的能力，有三年以上从事与所申报课题内容有关的研究工作经历，有较强的组织和协调能力，以及较高的理论素养和分析解决问题的能力；</w:t>
      </w:r>
    </w:p>
    <w:p w:rsidR="009D2F6E" w:rsidRPr="00396211" w:rsidRDefault="009D2F6E" w:rsidP="00F3026D">
      <w:pPr>
        <w:widowControl/>
        <w:shd w:val="clear" w:color="auto" w:fill="FFFFFF"/>
        <w:spacing w:line="360" w:lineRule="auto"/>
        <w:ind w:firstLine="482"/>
        <w:jc w:val="left"/>
        <w:rPr>
          <w:rFonts w:asciiTheme="minorEastAsia" w:hAnsiTheme="minorEastAsia" w:cs="Helvetica"/>
          <w:color w:val="3E3E3E"/>
          <w:kern w:val="0"/>
          <w:sz w:val="28"/>
          <w:szCs w:val="28"/>
        </w:rPr>
      </w:pPr>
      <w:r w:rsidRPr="00396211">
        <w:rPr>
          <w:rFonts w:asciiTheme="minorEastAsia" w:hAnsiTheme="minorEastAsia" w:cs="Helvetica"/>
          <w:color w:val="3E3E3E"/>
          <w:kern w:val="0"/>
          <w:sz w:val="28"/>
          <w:szCs w:val="28"/>
        </w:rPr>
        <w:t>（3）课题负责人必须具备下列条件之一：具有副高级以上（含）专业技术职称（职务）；具有博士学位；具有副处级以上行政领导职务；不具有副高级以上（含）专业技术职称（职务）、博士学位或副处级以上行政领导职务的，必须有两名具有正高级专业技术职称（职务）的同行专家书面推荐。</w:t>
      </w:r>
    </w:p>
    <w:p w:rsidR="009D2F6E" w:rsidRPr="00396211" w:rsidRDefault="009D2F6E" w:rsidP="00F3026D">
      <w:pPr>
        <w:widowControl/>
        <w:shd w:val="clear" w:color="auto" w:fill="FFFFFF"/>
        <w:spacing w:line="360" w:lineRule="auto"/>
        <w:ind w:firstLine="482"/>
        <w:jc w:val="left"/>
        <w:outlineLvl w:val="3"/>
        <w:rPr>
          <w:rFonts w:asciiTheme="minorEastAsia" w:hAnsiTheme="minorEastAsia" w:cs="Helvetica"/>
          <w:color w:val="3E3E3E"/>
          <w:kern w:val="0"/>
          <w:sz w:val="28"/>
          <w:szCs w:val="28"/>
        </w:rPr>
      </w:pPr>
      <w:r w:rsidRPr="00396211">
        <w:rPr>
          <w:rFonts w:asciiTheme="minorEastAsia" w:hAnsiTheme="minorEastAsia" w:cs="Helvetica"/>
          <w:b/>
          <w:bCs/>
          <w:color w:val="3E3E3E"/>
          <w:kern w:val="0"/>
          <w:sz w:val="28"/>
          <w:szCs w:val="28"/>
        </w:rPr>
        <w:t>四、评标程序</w:t>
      </w:r>
    </w:p>
    <w:p w:rsidR="009D2F6E" w:rsidRPr="00396211" w:rsidRDefault="009D2F6E" w:rsidP="00F3026D">
      <w:pPr>
        <w:widowControl/>
        <w:shd w:val="clear" w:color="auto" w:fill="FFFFFF"/>
        <w:spacing w:line="360" w:lineRule="auto"/>
        <w:ind w:firstLine="482"/>
        <w:jc w:val="left"/>
        <w:rPr>
          <w:rFonts w:asciiTheme="minorEastAsia" w:hAnsiTheme="minorEastAsia" w:cs="Helvetica"/>
          <w:color w:val="3E3E3E"/>
          <w:kern w:val="0"/>
          <w:sz w:val="28"/>
          <w:szCs w:val="28"/>
        </w:rPr>
      </w:pPr>
      <w:r w:rsidRPr="00396211">
        <w:rPr>
          <w:rFonts w:asciiTheme="minorEastAsia" w:hAnsiTheme="minorEastAsia" w:cs="Helvetica"/>
          <w:color w:val="3E3E3E"/>
          <w:kern w:val="0"/>
          <w:sz w:val="28"/>
          <w:szCs w:val="28"/>
        </w:rPr>
        <w:t>1.2018年5月中旬，由招标单位组织专家对《申请书》和《课题研究大纲》进行评审，每个课题选出入围课题组。</w:t>
      </w:r>
    </w:p>
    <w:p w:rsidR="009D2F6E" w:rsidRPr="00396211" w:rsidRDefault="009D2F6E" w:rsidP="00F3026D">
      <w:pPr>
        <w:widowControl/>
        <w:shd w:val="clear" w:color="auto" w:fill="FFFFFF"/>
        <w:spacing w:line="360" w:lineRule="auto"/>
        <w:ind w:firstLine="482"/>
        <w:jc w:val="left"/>
        <w:rPr>
          <w:rFonts w:asciiTheme="minorEastAsia" w:hAnsiTheme="minorEastAsia" w:cs="Helvetica"/>
          <w:color w:val="3E3E3E"/>
          <w:kern w:val="0"/>
          <w:sz w:val="28"/>
          <w:szCs w:val="28"/>
        </w:rPr>
      </w:pPr>
      <w:r w:rsidRPr="00396211">
        <w:rPr>
          <w:rFonts w:asciiTheme="minorEastAsia" w:hAnsiTheme="minorEastAsia" w:cs="Helvetica"/>
          <w:color w:val="3E3E3E"/>
          <w:kern w:val="0"/>
          <w:sz w:val="28"/>
          <w:szCs w:val="28"/>
        </w:rPr>
        <w:t>2.招标单位组织专家对入围课题组进行面谈和比选，评出最终中标课题组。</w:t>
      </w:r>
    </w:p>
    <w:p w:rsidR="009D2F6E" w:rsidRPr="00396211" w:rsidRDefault="009D2F6E" w:rsidP="00F3026D">
      <w:pPr>
        <w:widowControl/>
        <w:shd w:val="clear" w:color="auto" w:fill="FFFFFF"/>
        <w:spacing w:line="360" w:lineRule="auto"/>
        <w:ind w:firstLine="482"/>
        <w:jc w:val="left"/>
        <w:rPr>
          <w:rFonts w:asciiTheme="minorEastAsia" w:hAnsiTheme="minorEastAsia" w:cs="Helvetica"/>
          <w:color w:val="3E3E3E"/>
          <w:kern w:val="0"/>
          <w:sz w:val="28"/>
          <w:szCs w:val="28"/>
        </w:rPr>
      </w:pPr>
      <w:r w:rsidRPr="00396211">
        <w:rPr>
          <w:rFonts w:asciiTheme="minorEastAsia" w:hAnsiTheme="minorEastAsia" w:cs="Helvetica"/>
          <w:color w:val="3E3E3E"/>
          <w:kern w:val="0"/>
          <w:sz w:val="28"/>
          <w:szCs w:val="28"/>
        </w:rPr>
        <w:lastRenderedPageBreak/>
        <w:t>3.招标单位将于2018年6月在上海市人民政府门户网站(www.sh.gov.cn)、上海市人民政府发展研究中心网站(www.fzzx.sh.gov.cn)、上海市妇联网站(www.shwomen.org)公布中标结果。</w:t>
      </w:r>
    </w:p>
    <w:p w:rsidR="009D2F6E" w:rsidRPr="00396211" w:rsidRDefault="009D2F6E" w:rsidP="00F3026D">
      <w:pPr>
        <w:widowControl/>
        <w:shd w:val="clear" w:color="auto" w:fill="FFFFFF"/>
        <w:spacing w:line="360" w:lineRule="auto"/>
        <w:ind w:firstLine="482"/>
        <w:jc w:val="left"/>
        <w:outlineLvl w:val="3"/>
        <w:rPr>
          <w:rFonts w:asciiTheme="minorEastAsia" w:hAnsiTheme="minorEastAsia" w:cs="Helvetica"/>
          <w:color w:val="3E3E3E"/>
          <w:kern w:val="0"/>
          <w:sz w:val="28"/>
          <w:szCs w:val="28"/>
        </w:rPr>
      </w:pPr>
      <w:r w:rsidRPr="00396211">
        <w:rPr>
          <w:rFonts w:asciiTheme="minorEastAsia" w:hAnsiTheme="minorEastAsia" w:cs="Helvetica"/>
          <w:b/>
          <w:bCs/>
          <w:color w:val="3E3E3E"/>
          <w:kern w:val="0"/>
          <w:sz w:val="28"/>
          <w:szCs w:val="28"/>
        </w:rPr>
        <w:t>五、经费资助</w:t>
      </w:r>
    </w:p>
    <w:p w:rsidR="009D2F6E" w:rsidRPr="00396211" w:rsidRDefault="009D2F6E" w:rsidP="00F3026D">
      <w:pPr>
        <w:widowControl/>
        <w:shd w:val="clear" w:color="auto" w:fill="FFFFFF"/>
        <w:spacing w:line="360" w:lineRule="auto"/>
        <w:ind w:firstLine="482"/>
        <w:jc w:val="left"/>
        <w:rPr>
          <w:rFonts w:asciiTheme="minorEastAsia" w:hAnsiTheme="minorEastAsia" w:cs="Helvetica"/>
          <w:color w:val="3E3E3E"/>
          <w:kern w:val="0"/>
          <w:sz w:val="28"/>
          <w:szCs w:val="28"/>
        </w:rPr>
      </w:pPr>
      <w:r w:rsidRPr="00396211">
        <w:rPr>
          <w:rFonts w:asciiTheme="minorEastAsia" w:hAnsiTheme="minorEastAsia" w:cs="Helvetica"/>
          <w:color w:val="3E3E3E"/>
          <w:kern w:val="0"/>
          <w:sz w:val="28"/>
          <w:szCs w:val="28"/>
        </w:rPr>
        <w:t>每项课题资助人民币5万元。</w:t>
      </w:r>
    </w:p>
    <w:p w:rsidR="009D2F6E" w:rsidRPr="00396211" w:rsidRDefault="009D2F6E" w:rsidP="00F3026D">
      <w:pPr>
        <w:widowControl/>
        <w:shd w:val="clear" w:color="auto" w:fill="FFFFFF"/>
        <w:spacing w:line="360" w:lineRule="auto"/>
        <w:ind w:firstLine="482"/>
        <w:jc w:val="left"/>
        <w:outlineLvl w:val="3"/>
        <w:rPr>
          <w:rFonts w:asciiTheme="minorEastAsia" w:hAnsiTheme="minorEastAsia" w:cs="Helvetica"/>
          <w:color w:val="3E3E3E"/>
          <w:kern w:val="0"/>
          <w:sz w:val="28"/>
          <w:szCs w:val="28"/>
        </w:rPr>
      </w:pPr>
      <w:r w:rsidRPr="00396211">
        <w:rPr>
          <w:rFonts w:asciiTheme="minorEastAsia" w:hAnsiTheme="minorEastAsia" w:cs="Helvetica"/>
          <w:b/>
          <w:bCs/>
          <w:color w:val="3E3E3E"/>
          <w:kern w:val="0"/>
          <w:sz w:val="28"/>
          <w:szCs w:val="28"/>
        </w:rPr>
        <w:t>六、课题进度要求</w:t>
      </w:r>
    </w:p>
    <w:p w:rsidR="009D2F6E" w:rsidRPr="00396211" w:rsidRDefault="009D2F6E" w:rsidP="00F3026D">
      <w:pPr>
        <w:widowControl/>
        <w:shd w:val="clear" w:color="auto" w:fill="FFFFFF"/>
        <w:spacing w:line="360" w:lineRule="auto"/>
        <w:ind w:firstLine="482"/>
        <w:jc w:val="left"/>
        <w:rPr>
          <w:rFonts w:asciiTheme="minorEastAsia" w:hAnsiTheme="minorEastAsia" w:cs="Helvetica"/>
          <w:color w:val="3E3E3E"/>
          <w:kern w:val="0"/>
          <w:sz w:val="28"/>
          <w:szCs w:val="28"/>
        </w:rPr>
      </w:pPr>
      <w:r w:rsidRPr="00396211">
        <w:rPr>
          <w:rFonts w:asciiTheme="minorEastAsia" w:hAnsiTheme="minorEastAsia" w:cs="Helvetica"/>
          <w:color w:val="3E3E3E"/>
          <w:kern w:val="0"/>
          <w:sz w:val="28"/>
          <w:szCs w:val="28"/>
        </w:rPr>
        <w:t>1.2018年8月底，课题组提交中期研究成果，招标单位组织进行中期检查。</w:t>
      </w:r>
    </w:p>
    <w:p w:rsidR="009D2F6E" w:rsidRPr="00396211" w:rsidRDefault="009D2F6E" w:rsidP="00F3026D">
      <w:pPr>
        <w:widowControl/>
        <w:shd w:val="clear" w:color="auto" w:fill="FFFFFF"/>
        <w:spacing w:line="360" w:lineRule="auto"/>
        <w:ind w:firstLine="482"/>
        <w:jc w:val="left"/>
        <w:rPr>
          <w:rFonts w:asciiTheme="minorEastAsia" w:hAnsiTheme="minorEastAsia" w:cs="Helvetica"/>
          <w:color w:val="3E3E3E"/>
          <w:kern w:val="0"/>
          <w:sz w:val="28"/>
          <w:szCs w:val="28"/>
        </w:rPr>
      </w:pPr>
      <w:r w:rsidRPr="00396211">
        <w:rPr>
          <w:rFonts w:asciiTheme="minorEastAsia" w:hAnsiTheme="minorEastAsia" w:cs="Helvetica"/>
          <w:color w:val="3E3E3E"/>
          <w:kern w:val="0"/>
          <w:sz w:val="28"/>
          <w:szCs w:val="28"/>
        </w:rPr>
        <w:t>2.2018年10月底，课题组提交课题研究报告和2000字专报，由招标单位组织专家对研究成果进行鉴定、验收。</w:t>
      </w:r>
    </w:p>
    <w:p w:rsidR="009D2F6E" w:rsidRPr="00396211" w:rsidRDefault="009D2F6E" w:rsidP="00F3026D">
      <w:pPr>
        <w:widowControl/>
        <w:shd w:val="clear" w:color="auto" w:fill="FFFFFF"/>
        <w:spacing w:line="360" w:lineRule="auto"/>
        <w:ind w:firstLine="482"/>
        <w:jc w:val="left"/>
        <w:rPr>
          <w:rFonts w:asciiTheme="minorEastAsia" w:hAnsiTheme="minorEastAsia" w:cs="Helvetica"/>
          <w:color w:val="3E3E3E"/>
          <w:kern w:val="0"/>
          <w:sz w:val="28"/>
          <w:szCs w:val="28"/>
        </w:rPr>
      </w:pPr>
      <w:r w:rsidRPr="00396211">
        <w:rPr>
          <w:rFonts w:asciiTheme="minorEastAsia" w:hAnsiTheme="minorEastAsia" w:cs="Helvetica"/>
          <w:color w:val="3E3E3E"/>
          <w:kern w:val="0"/>
          <w:sz w:val="28"/>
          <w:szCs w:val="28"/>
        </w:rPr>
        <w:t>3.研究期间，招标单位可根据工作需要，要求课题组作2—3次研究进展情况汇报。</w:t>
      </w:r>
    </w:p>
    <w:p w:rsidR="009D2F6E" w:rsidRDefault="009D2F6E" w:rsidP="00F3026D">
      <w:pPr>
        <w:widowControl/>
        <w:shd w:val="clear" w:color="auto" w:fill="FFFFFF"/>
        <w:spacing w:line="360" w:lineRule="auto"/>
        <w:ind w:firstLine="482"/>
        <w:jc w:val="left"/>
        <w:outlineLvl w:val="3"/>
        <w:rPr>
          <w:rFonts w:asciiTheme="minorEastAsia" w:hAnsiTheme="minorEastAsia" w:cs="Helvetica"/>
          <w:b/>
          <w:bCs/>
          <w:color w:val="3E3E3E"/>
          <w:kern w:val="0"/>
          <w:sz w:val="28"/>
          <w:szCs w:val="28"/>
        </w:rPr>
      </w:pPr>
      <w:r w:rsidRPr="00396211">
        <w:rPr>
          <w:rFonts w:asciiTheme="minorEastAsia" w:hAnsiTheme="minorEastAsia" w:cs="Helvetica"/>
          <w:b/>
          <w:bCs/>
          <w:color w:val="3E3E3E"/>
          <w:kern w:val="0"/>
          <w:sz w:val="28"/>
          <w:szCs w:val="28"/>
        </w:rPr>
        <w:t>七、办理部门及联系方式</w:t>
      </w:r>
    </w:p>
    <w:p w:rsidR="00F11402" w:rsidRPr="00F11402" w:rsidRDefault="00F11402" w:rsidP="00F11402">
      <w:pPr>
        <w:widowControl/>
        <w:shd w:val="clear" w:color="auto" w:fill="FFFFFF"/>
        <w:spacing w:before="75" w:after="75" w:line="360" w:lineRule="atLeast"/>
        <w:ind w:firstLine="480"/>
        <w:jc w:val="left"/>
        <w:rPr>
          <w:rFonts w:asciiTheme="minorEastAsia" w:hAnsiTheme="minorEastAsia" w:cs="Helvetica"/>
          <w:color w:val="3E3E3E"/>
          <w:kern w:val="0"/>
          <w:sz w:val="28"/>
          <w:szCs w:val="28"/>
        </w:rPr>
      </w:pPr>
      <w:r w:rsidRPr="00F11402">
        <w:rPr>
          <w:rFonts w:asciiTheme="minorEastAsia" w:hAnsiTheme="minorEastAsia" w:cs="Helvetica" w:hint="eastAsia"/>
          <w:color w:val="3E3E3E"/>
          <w:kern w:val="0"/>
          <w:sz w:val="28"/>
          <w:szCs w:val="28"/>
        </w:rPr>
        <w:t>办理部门：上海市妇女联合会办公室</w:t>
      </w:r>
    </w:p>
    <w:p w:rsidR="00F11402" w:rsidRPr="00F11402" w:rsidRDefault="00F11402" w:rsidP="00F11402">
      <w:pPr>
        <w:widowControl/>
        <w:shd w:val="clear" w:color="auto" w:fill="FFFFFF"/>
        <w:spacing w:before="75" w:after="75" w:line="360" w:lineRule="atLeast"/>
        <w:ind w:firstLine="480"/>
        <w:jc w:val="left"/>
        <w:rPr>
          <w:rFonts w:asciiTheme="minorEastAsia" w:hAnsiTheme="minorEastAsia" w:cs="Helvetica"/>
          <w:color w:val="3E3E3E"/>
          <w:kern w:val="0"/>
          <w:sz w:val="28"/>
          <w:szCs w:val="28"/>
        </w:rPr>
      </w:pPr>
      <w:r w:rsidRPr="00F11402">
        <w:rPr>
          <w:rFonts w:asciiTheme="minorEastAsia" w:hAnsiTheme="minorEastAsia" w:cs="Helvetica" w:hint="eastAsia"/>
          <w:color w:val="3E3E3E"/>
          <w:kern w:val="0"/>
          <w:sz w:val="28"/>
          <w:szCs w:val="28"/>
        </w:rPr>
        <w:t>地    址：上海市天平路245号市妇联办公室</w:t>
      </w:r>
    </w:p>
    <w:p w:rsidR="00F11402" w:rsidRPr="00F11402" w:rsidRDefault="00F11402" w:rsidP="00F11402">
      <w:pPr>
        <w:widowControl/>
        <w:shd w:val="clear" w:color="auto" w:fill="FFFFFF"/>
        <w:spacing w:before="75" w:after="75" w:line="360" w:lineRule="atLeast"/>
        <w:ind w:firstLine="480"/>
        <w:jc w:val="left"/>
        <w:rPr>
          <w:rFonts w:asciiTheme="minorEastAsia" w:hAnsiTheme="minorEastAsia" w:cs="Helvetica"/>
          <w:color w:val="3E3E3E"/>
          <w:kern w:val="0"/>
          <w:sz w:val="28"/>
          <w:szCs w:val="28"/>
        </w:rPr>
      </w:pPr>
      <w:r w:rsidRPr="00F11402">
        <w:rPr>
          <w:rFonts w:asciiTheme="minorEastAsia" w:hAnsiTheme="minorEastAsia" w:cs="Helvetica" w:hint="eastAsia"/>
          <w:color w:val="3E3E3E"/>
          <w:kern w:val="0"/>
          <w:sz w:val="28"/>
          <w:szCs w:val="28"/>
        </w:rPr>
        <w:t>联 系 人：朱亮佳</w:t>
      </w:r>
    </w:p>
    <w:p w:rsidR="00F11402" w:rsidRPr="00F11402" w:rsidRDefault="00F11402" w:rsidP="00F11402">
      <w:pPr>
        <w:widowControl/>
        <w:shd w:val="clear" w:color="auto" w:fill="FFFFFF"/>
        <w:spacing w:before="75" w:after="75" w:line="360" w:lineRule="atLeast"/>
        <w:ind w:firstLine="480"/>
        <w:jc w:val="left"/>
        <w:rPr>
          <w:rFonts w:asciiTheme="minorEastAsia" w:hAnsiTheme="minorEastAsia" w:cs="Helvetica"/>
          <w:color w:val="3E3E3E"/>
          <w:kern w:val="0"/>
          <w:sz w:val="28"/>
          <w:szCs w:val="28"/>
        </w:rPr>
      </w:pPr>
      <w:r w:rsidRPr="00F11402">
        <w:rPr>
          <w:rFonts w:asciiTheme="minorEastAsia" w:hAnsiTheme="minorEastAsia" w:cs="Helvetica" w:hint="eastAsia"/>
          <w:color w:val="3E3E3E"/>
          <w:kern w:val="0"/>
          <w:sz w:val="28"/>
          <w:szCs w:val="28"/>
        </w:rPr>
        <w:t>联系电话：64330001*6215</w:t>
      </w:r>
    </w:p>
    <w:p w:rsidR="00F11402" w:rsidRPr="00F11402" w:rsidRDefault="00F11402" w:rsidP="00F11402">
      <w:pPr>
        <w:widowControl/>
        <w:shd w:val="clear" w:color="auto" w:fill="FFFFFF"/>
        <w:spacing w:before="75" w:after="75" w:line="360" w:lineRule="atLeast"/>
        <w:ind w:firstLine="480"/>
        <w:jc w:val="left"/>
        <w:rPr>
          <w:rFonts w:asciiTheme="minorEastAsia" w:hAnsiTheme="minorEastAsia" w:cs="Helvetica"/>
          <w:color w:val="3E3E3E"/>
          <w:kern w:val="0"/>
          <w:sz w:val="28"/>
          <w:szCs w:val="28"/>
        </w:rPr>
      </w:pPr>
      <w:r w:rsidRPr="00F11402">
        <w:rPr>
          <w:rFonts w:asciiTheme="minorEastAsia" w:hAnsiTheme="minorEastAsia" w:cs="Helvetica" w:hint="eastAsia"/>
          <w:color w:val="3E3E3E"/>
          <w:kern w:val="0"/>
          <w:sz w:val="28"/>
          <w:szCs w:val="28"/>
        </w:rPr>
        <w:t>电子信箱：zlj@shwomen.org(邮件主题栏内注明：“2018年度公开招标课题申请书”)</w:t>
      </w:r>
    </w:p>
    <w:p w:rsidR="00F11402" w:rsidRPr="00F11402" w:rsidRDefault="00F11402" w:rsidP="00F3026D">
      <w:pPr>
        <w:widowControl/>
        <w:shd w:val="clear" w:color="auto" w:fill="FFFFFF"/>
        <w:spacing w:line="360" w:lineRule="auto"/>
        <w:ind w:firstLine="482"/>
        <w:jc w:val="left"/>
        <w:outlineLvl w:val="3"/>
        <w:rPr>
          <w:rFonts w:asciiTheme="minorEastAsia" w:hAnsiTheme="minorEastAsia" w:cs="Helvetica"/>
          <w:b/>
          <w:bCs/>
          <w:color w:val="3E3E3E"/>
          <w:kern w:val="0"/>
          <w:sz w:val="28"/>
          <w:szCs w:val="28"/>
        </w:rPr>
      </w:pPr>
    </w:p>
    <w:p w:rsidR="00F11402" w:rsidRPr="00396211" w:rsidRDefault="00F11402" w:rsidP="00F3026D">
      <w:pPr>
        <w:widowControl/>
        <w:shd w:val="clear" w:color="auto" w:fill="FFFFFF"/>
        <w:spacing w:line="360" w:lineRule="auto"/>
        <w:ind w:firstLine="482"/>
        <w:jc w:val="left"/>
        <w:outlineLvl w:val="3"/>
        <w:rPr>
          <w:rFonts w:asciiTheme="minorEastAsia" w:hAnsiTheme="minorEastAsia" w:cs="Helvetica"/>
          <w:color w:val="3E3E3E"/>
          <w:kern w:val="0"/>
          <w:sz w:val="28"/>
          <w:szCs w:val="28"/>
        </w:rPr>
      </w:pPr>
      <w:r>
        <w:rPr>
          <w:rFonts w:asciiTheme="minorEastAsia" w:hAnsiTheme="minorEastAsia" w:cs="Helvetica" w:hint="eastAsia"/>
          <w:b/>
          <w:bCs/>
          <w:color w:val="3E3E3E"/>
          <w:kern w:val="0"/>
          <w:sz w:val="28"/>
          <w:szCs w:val="28"/>
        </w:rPr>
        <w:lastRenderedPageBreak/>
        <w:t>八、</w:t>
      </w:r>
      <w:r>
        <w:rPr>
          <w:rFonts w:asciiTheme="minorEastAsia" w:hAnsiTheme="minorEastAsia" w:cs="Helvetica"/>
          <w:b/>
          <w:bCs/>
          <w:color w:val="3E3E3E"/>
          <w:kern w:val="0"/>
          <w:sz w:val="28"/>
          <w:szCs w:val="28"/>
        </w:rPr>
        <w:t>校内联系方式</w:t>
      </w:r>
    </w:p>
    <w:p w:rsidR="009D2F6E" w:rsidRPr="00396211" w:rsidRDefault="009D2F6E" w:rsidP="00F3026D">
      <w:pPr>
        <w:pStyle w:val="a7"/>
        <w:shd w:val="clear" w:color="auto" w:fill="FFFFFF"/>
        <w:spacing w:before="75" w:beforeAutospacing="0" w:after="75" w:afterAutospacing="0" w:line="360" w:lineRule="auto"/>
        <w:ind w:firstLine="482"/>
        <w:rPr>
          <w:rFonts w:asciiTheme="minorEastAsia" w:eastAsiaTheme="minorEastAsia" w:hAnsiTheme="minorEastAsia"/>
          <w:color w:val="3E3E3E"/>
          <w:sz w:val="28"/>
          <w:szCs w:val="28"/>
        </w:rPr>
      </w:pPr>
      <w:r w:rsidRPr="00396211">
        <w:rPr>
          <w:rFonts w:asciiTheme="minorEastAsia" w:eastAsiaTheme="minorEastAsia" w:hAnsiTheme="minorEastAsia" w:hint="eastAsia"/>
          <w:color w:val="3E3E3E"/>
          <w:sz w:val="28"/>
          <w:szCs w:val="28"/>
        </w:rPr>
        <w:t>地址：闵行区</w:t>
      </w:r>
      <w:r w:rsidRPr="00396211">
        <w:rPr>
          <w:rFonts w:asciiTheme="minorEastAsia" w:eastAsiaTheme="minorEastAsia" w:hAnsiTheme="minorEastAsia"/>
          <w:color w:val="3E3E3E"/>
          <w:sz w:val="28"/>
          <w:szCs w:val="28"/>
        </w:rPr>
        <w:t>新</w:t>
      </w:r>
      <w:r w:rsidRPr="00396211">
        <w:rPr>
          <w:rFonts w:asciiTheme="minorEastAsia" w:eastAsiaTheme="minorEastAsia" w:hAnsiTheme="minorEastAsia" w:hint="eastAsia"/>
          <w:color w:val="3E3E3E"/>
          <w:sz w:val="28"/>
          <w:szCs w:val="28"/>
        </w:rPr>
        <w:t>行政</w:t>
      </w:r>
      <w:r w:rsidRPr="00396211">
        <w:rPr>
          <w:rFonts w:asciiTheme="minorEastAsia" w:eastAsiaTheme="minorEastAsia" w:hAnsiTheme="minorEastAsia"/>
          <w:color w:val="3E3E3E"/>
          <w:sz w:val="28"/>
          <w:szCs w:val="28"/>
        </w:rPr>
        <w:t>楼</w:t>
      </w:r>
      <w:r w:rsidRPr="00396211">
        <w:rPr>
          <w:rFonts w:asciiTheme="minorEastAsia" w:eastAsiaTheme="minorEastAsia" w:hAnsiTheme="minorEastAsia" w:hint="eastAsia"/>
          <w:color w:val="3E3E3E"/>
          <w:sz w:val="28"/>
          <w:szCs w:val="28"/>
        </w:rPr>
        <w:t>B519</w:t>
      </w:r>
    </w:p>
    <w:p w:rsidR="009D2F6E" w:rsidRPr="00396211" w:rsidRDefault="009D2F6E" w:rsidP="00F3026D">
      <w:pPr>
        <w:pStyle w:val="a7"/>
        <w:shd w:val="clear" w:color="auto" w:fill="FFFFFF"/>
        <w:spacing w:before="75" w:beforeAutospacing="0" w:after="75" w:afterAutospacing="0" w:line="360" w:lineRule="auto"/>
        <w:ind w:firstLine="482"/>
        <w:rPr>
          <w:rFonts w:asciiTheme="minorEastAsia" w:eastAsiaTheme="minorEastAsia" w:hAnsiTheme="minorEastAsia"/>
          <w:color w:val="3E3E3E"/>
          <w:sz w:val="28"/>
          <w:szCs w:val="28"/>
        </w:rPr>
      </w:pPr>
      <w:r w:rsidRPr="00396211">
        <w:rPr>
          <w:rFonts w:asciiTheme="minorEastAsia" w:eastAsiaTheme="minorEastAsia" w:hAnsiTheme="minorEastAsia" w:hint="eastAsia"/>
          <w:color w:val="3E3E3E"/>
          <w:sz w:val="28"/>
          <w:szCs w:val="28"/>
        </w:rPr>
        <w:t>联系人：何屹峰</w:t>
      </w:r>
      <w:r w:rsidRPr="00396211">
        <w:rPr>
          <w:rFonts w:asciiTheme="minorEastAsia" w:eastAsiaTheme="minorEastAsia" w:hAnsiTheme="minorEastAsia"/>
          <w:color w:val="3E3E3E"/>
          <w:sz w:val="28"/>
          <w:szCs w:val="28"/>
        </w:rPr>
        <w:t>、高伟伟</w:t>
      </w:r>
    </w:p>
    <w:p w:rsidR="009D2F6E" w:rsidRPr="00396211" w:rsidRDefault="009D2F6E" w:rsidP="00F3026D">
      <w:pPr>
        <w:pStyle w:val="a7"/>
        <w:shd w:val="clear" w:color="auto" w:fill="FFFFFF"/>
        <w:spacing w:before="75" w:beforeAutospacing="0" w:after="75" w:afterAutospacing="0" w:line="360" w:lineRule="auto"/>
        <w:ind w:firstLine="482"/>
        <w:rPr>
          <w:rFonts w:asciiTheme="minorEastAsia" w:eastAsiaTheme="minorEastAsia" w:hAnsiTheme="minorEastAsia"/>
          <w:color w:val="3E3E3E"/>
          <w:sz w:val="28"/>
          <w:szCs w:val="28"/>
        </w:rPr>
      </w:pPr>
      <w:r w:rsidRPr="00396211">
        <w:rPr>
          <w:rFonts w:asciiTheme="minorEastAsia" w:eastAsiaTheme="minorEastAsia" w:hAnsiTheme="minorEastAsia" w:hint="eastAsia"/>
          <w:color w:val="3E3E3E"/>
          <w:sz w:val="28"/>
          <w:szCs w:val="28"/>
        </w:rPr>
        <w:t>电话：34205152、34208266</w:t>
      </w:r>
    </w:p>
    <w:p w:rsidR="009D2F6E" w:rsidRDefault="009D2F6E" w:rsidP="00F3026D">
      <w:pPr>
        <w:pStyle w:val="a7"/>
        <w:shd w:val="clear" w:color="auto" w:fill="FFFFFF"/>
        <w:spacing w:before="75" w:beforeAutospacing="0" w:after="75" w:afterAutospacing="0" w:line="360" w:lineRule="auto"/>
        <w:ind w:firstLine="482"/>
        <w:rPr>
          <w:rFonts w:asciiTheme="minorEastAsia" w:eastAsiaTheme="minorEastAsia" w:hAnsiTheme="minorEastAsia"/>
          <w:color w:val="3E3E3E"/>
          <w:sz w:val="28"/>
          <w:szCs w:val="28"/>
        </w:rPr>
      </w:pPr>
      <w:r w:rsidRPr="00396211">
        <w:rPr>
          <w:rFonts w:asciiTheme="minorEastAsia" w:eastAsiaTheme="minorEastAsia" w:hAnsiTheme="minorEastAsia" w:hint="eastAsia"/>
          <w:color w:val="3E3E3E"/>
          <w:sz w:val="28"/>
          <w:szCs w:val="28"/>
        </w:rPr>
        <w:t xml:space="preserve">电子信箱： </w:t>
      </w:r>
      <w:hyperlink r:id="rId6" w:history="1">
        <w:r w:rsidR="00396211" w:rsidRPr="002E57E5">
          <w:rPr>
            <w:rStyle w:val="a9"/>
            <w:rFonts w:asciiTheme="minorEastAsia" w:eastAsiaTheme="minorEastAsia" w:hAnsiTheme="minorEastAsia"/>
            <w:sz w:val="28"/>
            <w:szCs w:val="28"/>
          </w:rPr>
          <w:t>wkjs</w:t>
        </w:r>
        <w:r w:rsidR="00396211" w:rsidRPr="002E57E5">
          <w:rPr>
            <w:rStyle w:val="a9"/>
            <w:rFonts w:asciiTheme="minorEastAsia" w:eastAsiaTheme="minorEastAsia" w:hAnsiTheme="minorEastAsia" w:hint="eastAsia"/>
            <w:sz w:val="28"/>
            <w:szCs w:val="28"/>
          </w:rPr>
          <w:t>@</w:t>
        </w:r>
        <w:r w:rsidR="00396211" w:rsidRPr="002E57E5">
          <w:rPr>
            <w:rStyle w:val="a9"/>
            <w:rFonts w:asciiTheme="minorEastAsia" w:eastAsiaTheme="minorEastAsia" w:hAnsiTheme="minorEastAsia"/>
            <w:sz w:val="28"/>
            <w:szCs w:val="28"/>
          </w:rPr>
          <w:t>sjtu.edu.cn</w:t>
        </w:r>
      </w:hyperlink>
    </w:p>
    <w:p w:rsidR="00396211" w:rsidRDefault="00396211" w:rsidP="00F3026D">
      <w:pPr>
        <w:pStyle w:val="a7"/>
        <w:shd w:val="clear" w:color="auto" w:fill="FFFFFF"/>
        <w:spacing w:before="75" w:beforeAutospacing="0" w:after="75" w:afterAutospacing="0" w:line="360" w:lineRule="auto"/>
        <w:ind w:firstLine="482"/>
        <w:rPr>
          <w:rFonts w:asciiTheme="minorEastAsia" w:eastAsiaTheme="minorEastAsia" w:hAnsiTheme="minorEastAsia"/>
          <w:color w:val="3E3E3E"/>
          <w:sz w:val="28"/>
          <w:szCs w:val="28"/>
        </w:rPr>
      </w:pPr>
      <w:r>
        <w:rPr>
          <w:rFonts w:asciiTheme="minorEastAsia" w:eastAsiaTheme="minorEastAsia" w:hAnsiTheme="minorEastAsia" w:hint="eastAsia"/>
          <w:color w:val="3E3E3E"/>
          <w:sz w:val="28"/>
          <w:szCs w:val="28"/>
        </w:rPr>
        <w:t>特此</w:t>
      </w:r>
      <w:r>
        <w:rPr>
          <w:rFonts w:asciiTheme="minorEastAsia" w:eastAsiaTheme="minorEastAsia" w:hAnsiTheme="minorEastAsia"/>
          <w:color w:val="3E3E3E"/>
          <w:sz w:val="28"/>
          <w:szCs w:val="28"/>
        </w:rPr>
        <w:t>通知。</w:t>
      </w:r>
    </w:p>
    <w:p w:rsidR="00396211" w:rsidRDefault="00396211" w:rsidP="00F3026D">
      <w:pPr>
        <w:pStyle w:val="a7"/>
        <w:shd w:val="clear" w:color="auto" w:fill="FFFFFF"/>
        <w:spacing w:before="75" w:beforeAutospacing="0" w:after="75" w:afterAutospacing="0" w:line="360" w:lineRule="auto"/>
        <w:ind w:firstLine="482"/>
        <w:rPr>
          <w:rFonts w:asciiTheme="minorEastAsia" w:eastAsiaTheme="minorEastAsia" w:hAnsiTheme="minorEastAsia"/>
          <w:color w:val="3E3E3E"/>
          <w:sz w:val="28"/>
          <w:szCs w:val="28"/>
        </w:rPr>
      </w:pPr>
    </w:p>
    <w:p w:rsidR="00396211" w:rsidRDefault="00396211" w:rsidP="00F3026D">
      <w:pPr>
        <w:pStyle w:val="a7"/>
        <w:shd w:val="clear" w:color="auto" w:fill="FFFFFF"/>
        <w:spacing w:before="75" w:beforeAutospacing="0" w:after="75" w:afterAutospacing="0" w:line="360" w:lineRule="auto"/>
        <w:ind w:firstLine="482"/>
        <w:rPr>
          <w:rFonts w:asciiTheme="minorEastAsia" w:eastAsiaTheme="minorEastAsia" w:hAnsiTheme="minorEastAsia"/>
          <w:color w:val="3E3E3E"/>
          <w:sz w:val="28"/>
          <w:szCs w:val="28"/>
        </w:rPr>
      </w:pPr>
    </w:p>
    <w:p w:rsidR="00396211" w:rsidRDefault="00396211" w:rsidP="00F3026D">
      <w:pPr>
        <w:pStyle w:val="a7"/>
        <w:shd w:val="clear" w:color="auto" w:fill="FFFFFF"/>
        <w:spacing w:before="75" w:beforeAutospacing="0" w:after="75" w:afterAutospacing="0" w:line="360" w:lineRule="auto"/>
        <w:ind w:firstLine="482"/>
        <w:rPr>
          <w:rFonts w:asciiTheme="minorEastAsia" w:eastAsiaTheme="minorEastAsia" w:hAnsiTheme="minorEastAsia"/>
          <w:color w:val="3E3E3E"/>
          <w:sz w:val="28"/>
          <w:szCs w:val="28"/>
        </w:rPr>
      </w:pPr>
    </w:p>
    <w:p w:rsidR="00396211" w:rsidRPr="00396211" w:rsidRDefault="00396211" w:rsidP="00F3026D">
      <w:pPr>
        <w:pStyle w:val="a7"/>
        <w:shd w:val="clear" w:color="auto" w:fill="FFFFFF"/>
        <w:spacing w:before="75" w:beforeAutospacing="0" w:after="75" w:afterAutospacing="0" w:line="360" w:lineRule="auto"/>
        <w:ind w:firstLine="482"/>
        <w:rPr>
          <w:rFonts w:asciiTheme="minorEastAsia" w:eastAsiaTheme="minorEastAsia" w:hAnsiTheme="minorEastAsia"/>
          <w:color w:val="3E3E3E"/>
          <w:sz w:val="28"/>
          <w:szCs w:val="28"/>
        </w:rPr>
      </w:pP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 </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附件：</w:t>
      </w:r>
      <w:r w:rsidRPr="009D2F6E">
        <w:rPr>
          <w:rFonts w:ascii="Helvetica" w:eastAsia="宋体" w:hAnsi="Helvetica" w:cs="Helvetica"/>
          <w:color w:val="3E3E3E"/>
          <w:kern w:val="0"/>
          <w:szCs w:val="21"/>
        </w:rPr>
        <w:t>2018</w:t>
      </w:r>
      <w:r w:rsidRPr="009D2F6E">
        <w:rPr>
          <w:rFonts w:ascii="Helvetica" w:eastAsia="宋体" w:hAnsi="Helvetica" w:cs="Helvetica"/>
          <w:color w:val="3E3E3E"/>
          <w:kern w:val="0"/>
          <w:szCs w:val="21"/>
        </w:rPr>
        <w:t>年度上海市人民政府决策咨询研究妇联专项课题指南</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b/>
          <w:bCs/>
          <w:color w:val="3E3E3E"/>
          <w:kern w:val="0"/>
        </w:rPr>
        <w:t>一、加快上海家庭服务业发展研究</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随着上海的经济发展、社会进步和市民生活水平的提高，家庭服务业已成为上海现代服务业的重要组成部分。党的十九大提出当前我国社会的主要矛盾是人民日益增长的美好生活需要和不平衡不充分的发展之间的矛盾，这一新矛盾为行业发展带来了新机遇；国家商务部等十七个部委提出的</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家政服务提质扩容行动方案</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为行业发展指明了新方向；上海打响</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上海服务</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品牌，放在上海四大品牌首位，对家庭服务行业提出了新要求。在上海人口深度老龄化、两孩政策全面放开的背景下，在上海建设现代化国际大都市的战略定位下，迫切需要加快家庭服务业发展，建立和完善符合上海经济发展特点的现代家庭服务业与之相匹配。</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本课题主要围绕以下四个方面开展：</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1</w:t>
      </w:r>
      <w:r w:rsidRPr="009D2F6E">
        <w:rPr>
          <w:rFonts w:ascii="Helvetica" w:eastAsia="宋体" w:hAnsi="Helvetica" w:cs="Helvetica"/>
          <w:color w:val="3E3E3E"/>
          <w:kern w:val="0"/>
          <w:szCs w:val="21"/>
        </w:rPr>
        <w:t>．研究和梳理本市家庭服务业服务机构、从业人员、服务市场的现状以及本市家庭服务业行业发展存在的问题；</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2</w:t>
      </w:r>
      <w:r w:rsidRPr="009D2F6E">
        <w:rPr>
          <w:rFonts w:ascii="Helvetica" w:eastAsia="宋体" w:hAnsi="Helvetica" w:cs="Helvetica"/>
          <w:color w:val="3E3E3E"/>
          <w:kern w:val="0"/>
          <w:szCs w:val="21"/>
        </w:rPr>
        <w:t>．分析和预测本市家庭服务业行业发展的趋势；</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3</w:t>
      </w:r>
      <w:r w:rsidRPr="009D2F6E">
        <w:rPr>
          <w:rFonts w:ascii="Helvetica" w:eastAsia="宋体" w:hAnsi="Helvetica" w:cs="Helvetica"/>
          <w:color w:val="3E3E3E"/>
          <w:kern w:val="0"/>
          <w:szCs w:val="21"/>
        </w:rPr>
        <w:t>．对比国外同行业先进管理模式梳理可借鉴的方法和途径；</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4</w:t>
      </w:r>
      <w:r w:rsidRPr="009D2F6E">
        <w:rPr>
          <w:rFonts w:ascii="Helvetica" w:eastAsia="宋体" w:hAnsi="Helvetica" w:cs="Helvetica"/>
          <w:color w:val="3E3E3E"/>
          <w:kern w:val="0"/>
          <w:szCs w:val="21"/>
        </w:rPr>
        <w:t>．提出促进本市家庭服务业行业发展的政策保障和建议措施。</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b/>
          <w:bCs/>
          <w:color w:val="3E3E3E"/>
          <w:kern w:val="0"/>
        </w:rPr>
        <w:t>二、促进上海托育机构可持续运营发展的研究</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党的十九大报告提出要在幼有所育上不断取得新进展。上海已于</w:t>
      </w:r>
      <w:r w:rsidRPr="009D2F6E">
        <w:rPr>
          <w:rFonts w:ascii="Helvetica" w:eastAsia="宋体" w:hAnsi="Helvetica" w:cs="Helvetica"/>
          <w:color w:val="3E3E3E"/>
          <w:kern w:val="0"/>
          <w:szCs w:val="21"/>
        </w:rPr>
        <w:t>2017</w:t>
      </w:r>
      <w:r w:rsidRPr="009D2F6E">
        <w:rPr>
          <w:rFonts w:ascii="Helvetica" w:eastAsia="宋体" w:hAnsi="Helvetica" w:cs="Helvetica"/>
          <w:color w:val="3E3E3E"/>
          <w:kern w:val="0"/>
          <w:szCs w:val="21"/>
        </w:rPr>
        <w:t>年、</w:t>
      </w:r>
      <w:r w:rsidRPr="009D2F6E">
        <w:rPr>
          <w:rFonts w:ascii="Helvetica" w:eastAsia="宋体" w:hAnsi="Helvetica" w:cs="Helvetica"/>
          <w:color w:val="3E3E3E"/>
          <w:kern w:val="0"/>
          <w:szCs w:val="21"/>
        </w:rPr>
        <w:t>2018</w:t>
      </w:r>
      <w:r w:rsidRPr="009D2F6E">
        <w:rPr>
          <w:rFonts w:ascii="Helvetica" w:eastAsia="宋体" w:hAnsi="Helvetica" w:cs="Helvetica"/>
          <w:color w:val="3E3E3E"/>
          <w:kern w:val="0"/>
          <w:szCs w:val="21"/>
        </w:rPr>
        <w:t>年接续推出</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社区幼儿托管点</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市政府实事项目，为上海托育事业的发展奠定了基础。现阶段，保</w:t>
      </w:r>
      <w:r w:rsidRPr="009D2F6E">
        <w:rPr>
          <w:rFonts w:ascii="Helvetica" w:eastAsia="宋体" w:hAnsi="Helvetica" w:cs="Helvetica"/>
          <w:color w:val="3E3E3E"/>
          <w:kern w:val="0"/>
          <w:szCs w:val="21"/>
        </w:rPr>
        <w:lastRenderedPageBreak/>
        <w:t>障和推动多元主体、多种模式的托育机构可持续发展，在以</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人民为中心</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的发展思想下意义重大。</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本课题主要围绕以下三个方面展开研究：</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1</w:t>
      </w:r>
      <w:r w:rsidRPr="009D2F6E">
        <w:rPr>
          <w:rFonts w:ascii="Helvetica" w:eastAsia="宋体" w:hAnsi="Helvetica" w:cs="Helvetica"/>
          <w:color w:val="3E3E3E"/>
          <w:kern w:val="0"/>
          <w:szCs w:val="21"/>
        </w:rPr>
        <w:t>．分类研究上海托育机构的运营情况，对其成本收益情况（包括建设、装修、人力等成本和运营利润）、队伍建设（包括师资、管理、后勤等）、监督管理（包括自我监管、政府监管和第三方监管）等运营情况开展调查，提出既有利于托育机构自我发展，又与家庭负担能力相匹配的指导价和管理模式；</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2</w:t>
      </w:r>
      <w:r w:rsidRPr="009D2F6E">
        <w:rPr>
          <w:rFonts w:ascii="Helvetica" w:eastAsia="宋体" w:hAnsi="Helvetica" w:cs="Helvetica"/>
          <w:color w:val="3E3E3E"/>
          <w:kern w:val="0"/>
          <w:szCs w:val="21"/>
        </w:rPr>
        <w:t>．对上海现有公共托育机构的运营状况进行梳理，勾勒出上海现有公共托育服务的主要模式和发展现状，为公共托育服务的可持续发展提出建议和对策；</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3</w:t>
      </w:r>
      <w:r w:rsidRPr="009D2F6E">
        <w:rPr>
          <w:rFonts w:ascii="Helvetica" w:eastAsia="宋体" w:hAnsi="Helvetica" w:cs="Helvetica"/>
          <w:color w:val="3E3E3E"/>
          <w:kern w:val="0"/>
          <w:szCs w:val="21"/>
        </w:rPr>
        <w:t>．探索发展和扶持多元主体、多种模式托育服务的公共政策，为构建政府、社会、家庭共担责任的托育体系提出意见和建议。</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b/>
          <w:bCs/>
          <w:color w:val="3E3E3E"/>
          <w:kern w:val="0"/>
        </w:rPr>
        <w:t>三、优化配置本市社区儿童活动场所研究</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《上海市城市总体规划（</w:t>
      </w:r>
      <w:r w:rsidRPr="009D2F6E">
        <w:rPr>
          <w:rFonts w:ascii="Helvetica" w:eastAsia="宋体" w:hAnsi="Helvetica" w:cs="Helvetica"/>
          <w:color w:val="3E3E3E"/>
          <w:kern w:val="0"/>
          <w:szCs w:val="21"/>
        </w:rPr>
        <w:t>2017-2035</w:t>
      </w:r>
      <w:r w:rsidRPr="009D2F6E">
        <w:rPr>
          <w:rFonts w:ascii="Helvetica" w:eastAsia="宋体" w:hAnsi="Helvetica" w:cs="Helvetica"/>
          <w:color w:val="3E3E3E"/>
          <w:kern w:val="0"/>
          <w:szCs w:val="21"/>
        </w:rPr>
        <w:t>年）》是党的十九大后国务院批复的第一个规划期至</w:t>
      </w:r>
      <w:r w:rsidRPr="009D2F6E">
        <w:rPr>
          <w:rFonts w:ascii="Helvetica" w:eastAsia="宋体" w:hAnsi="Helvetica" w:cs="Helvetica"/>
          <w:color w:val="3E3E3E"/>
          <w:kern w:val="0"/>
          <w:szCs w:val="21"/>
        </w:rPr>
        <w:t>2035</w:t>
      </w:r>
      <w:r w:rsidRPr="009D2F6E">
        <w:rPr>
          <w:rFonts w:ascii="Helvetica" w:eastAsia="宋体" w:hAnsi="Helvetica" w:cs="Helvetica"/>
          <w:color w:val="3E3E3E"/>
          <w:kern w:val="0"/>
          <w:szCs w:val="21"/>
        </w:rPr>
        <w:t>年的城市总体规划，为上海市城市发展及规划、建设和管理工作指明了方向。规划提出，要建设更富魅力的幸福人文之城。聚焦优良人居环境建设，提高人民群众的获得感和幸福感，让人民群众生活得更舒心。因此，对照城市规划</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打造</w:t>
      </w:r>
      <w:r w:rsidRPr="009D2F6E">
        <w:rPr>
          <w:rFonts w:ascii="Helvetica" w:eastAsia="宋体" w:hAnsi="Helvetica" w:cs="Helvetica"/>
          <w:color w:val="3E3E3E"/>
          <w:kern w:val="0"/>
          <w:szCs w:val="21"/>
        </w:rPr>
        <w:t>15</w:t>
      </w:r>
      <w:r w:rsidRPr="009D2F6E">
        <w:rPr>
          <w:rFonts w:ascii="Helvetica" w:eastAsia="宋体" w:hAnsi="Helvetica" w:cs="Helvetica"/>
          <w:color w:val="3E3E3E"/>
          <w:kern w:val="0"/>
          <w:szCs w:val="21"/>
        </w:rPr>
        <w:t>分钟社区生活圈，优化社区生活环境，社区公共服务设施</w:t>
      </w:r>
      <w:r w:rsidRPr="009D2F6E">
        <w:rPr>
          <w:rFonts w:ascii="Helvetica" w:eastAsia="宋体" w:hAnsi="Helvetica" w:cs="Helvetica"/>
          <w:color w:val="3E3E3E"/>
          <w:kern w:val="0"/>
          <w:szCs w:val="21"/>
        </w:rPr>
        <w:t>15</w:t>
      </w:r>
      <w:r w:rsidRPr="009D2F6E">
        <w:rPr>
          <w:rFonts w:ascii="Helvetica" w:eastAsia="宋体" w:hAnsi="Helvetica" w:cs="Helvetica"/>
          <w:color w:val="3E3E3E"/>
          <w:kern w:val="0"/>
          <w:szCs w:val="21"/>
        </w:rPr>
        <w:t>分钟步行可达覆盖率将达到</w:t>
      </w:r>
      <w:r w:rsidRPr="009D2F6E">
        <w:rPr>
          <w:rFonts w:ascii="Helvetica" w:eastAsia="宋体" w:hAnsi="Helvetica" w:cs="Helvetica"/>
          <w:color w:val="3E3E3E"/>
          <w:kern w:val="0"/>
          <w:szCs w:val="21"/>
        </w:rPr>
        <w:t>99%”</w:t>
      </w:r>
      <w:r w:rsidRPr="009D2F6E">
        <w:rPr>
          <w:rFonts w:ascii="Helvetica" w:eastAsia="宋体" w:hAnsi="Helvetica" w:cs="Helvetica"/>
          <w:color w:val="3E3E3E"/>
          <w:kern w:val="0"/>
          <w:szCs w:val="21"/>
        </w:rPr>
        <w:t>的目标和市政府专项规划《上海市妇女儿童发展</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十三五</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规划》提出的</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街镇依托社区综合服务设施设置儿童之家或儿童活动场所全覆盖</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指标要求，调研目前全市社区儿童活动场所的配备情况，从</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可达性、自然性、安全性、多样性</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等标准进一步提出优化方案，促进空间利用的功能复合、集约紧凑，打造儿童友好型环境。</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主要围绕以下三个方面展开研究：</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1</w:t>
      </w:r>
      <w:r w:rsidRPr="009D2F6E">
        <w:rPr>
          <w:rFonts w:ascii="Helvetica" w:eastAsia="宋体" w:hAnsi="Helvetica" w:cs="Helvetica"/>
          <w:color w:val="3E3E3E"/>
          <w:kern w:val="0"/>
          <w:szCs w:val="21"/>
        </w:rPr>
        <w:t>．调研理清本市社区儿童活动场所配备的现状；</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2</w:t>
      </w:r>
      <w:r w:rsidRPr="009D2F6E">
        <w:rPr>
          <w:rFonts w:ascii="Helvetica" w:eastAsia="宋体" w:hAnsi="Helvetica" w:cs="Helvetica"/>
          <w:color w:val="3E3E3E"/>
          <w:kern w:val="0"/>
          <w:szCs w:val="21"/>
        </w:rPr>
        <w:t>．梳理本市社区儿童活动场所配备存在的不足和瓶颈问题；</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3</w:t>
      </w:r>
      <w:r w:rsidRPr="009D2F6E">
        <w:rPr>
          <w:rFonts w:ascii="Helvetica" w:eastAsia="宋体" w:hAnsi="Helvetica" w:cs="Helvetica"/>
          <w:color w:val="3E3E3E"/>
          <w:kern w:val="0"/>
          <w:szCs w:val="21"/>
        </w:rPr>
        <w:t>．结合国际经验和地方发展特征，立足儿童视角提出优化方案和建设标准。</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b/>
          <w:bCs/>
          <w:color w:val="3E3E3E"/>
          <w:kern w:val="0"/>
        </w:rPr>
        <w:t>四、进一步提升</w:t>
      </w:r>
      <w:r w:rsidRPr="009D2F6E">
        <w:rPr>
          <w:rFonts w:ascii="Helvetica" w:eastAsia="宋体" w:hAnsi="Helvetica" w:cs="Helvetica"/>
          <w:b/>
          <w:bCs/>
          <w:color w:val="3E3E3E"/>
          <w:kern w:val="0"/>
        </w:rPr>
        <w:t>“</w:t>
      </w:r>
      <w:r w:rsidRPr="009D2F6E">
        <w:rPr>
          <w:rFonts w:ascii="Helvetica" w:eastAsia="宋体" w:hAnsi="Helvetica" w:cs="Helvetica"/>
          <w:b/>
          <w:bCs/>
          <w:color w:val="3E3E3E"/>
          <w:kern w:val="0"/>
        </w:rPr>
        <w:t>两病筛查</w:t>
      </w:r>
      <w:r w:rsidRPr="009D2F6E">
        <w:rPr>
          <w:rFonts w:ascii="Helvetica" w:eastAsia="宋体" w:hAnsi="Helvetica" w:cs="Helvetica"/>
          <w:b/>
          <w:bCs/>
          <w:color w:val="3E3E3E"/>
          <w:kern w:val="0"/>
        </w:rPr>
        <w:t>”</w:t>
      </w:r>
      <w:r w:rsidRPr="009D2F6E">
        <w:rPr>
          <w:rFonts w:ascii="Helvetica" w:eastAsia="宋体" w:hAnsi="Helvetica" w:cs="Helvetica"/>
          <w:b/>
          <w:bCs/>
          <w:color w:val="3E3E3E"/>
          <w:kern w:val="0"/>
        </w:rPr>
        <w:t>项目服务妇女健康的作用研究</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妇女健康是全民健康的重要基石，是家庭幸福和社会和谐的重要基础，是经济发展的重要保障，是社会进步的重要体现。促进妇女健康状况的持续改善，对本市经济社会发展和提高出生人口素质具有重要意义，为实现</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健康上海</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奠定更加坚实的基础。</w:t>
      </w:r>
      <w:r w:rsidRPr="009D2F6E">
        <w:rPr>
          <w:rFonts w:ascii="Helvetica" w:eastAsia="宋体" w:hAnsi="Helvetica" w:cs="Helvetica"/>
          <w:color w:val="3E3E3E"/>
          <w:kern w:val="0"/>
          <w:szCs w:val="21"/>
        </w:rPr>
        <w:t>2007</w:t>
      </w:r>
      <w:r w:rsidRPr="009D2F6E">
        <w:rPr>
          <w:rFonts w:ascii="Helvetica" w:eastAsia="宋体" w:hAnsi="Helvetica" w:cs="Helvetica"/>
          <w:color w:val="3E3E3E"/>
          <w:kern w:val="0"/>
          <w:szCs w:val="21"/>
        </w:rPr>
        <w:t>年修订实施的《上海市实施〈中华人民共和国妇女权益保障法〉办法》中规定</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市和区县人民政府应当至少每两年安排退休妇女和生活困难的妇女进行一次妇科病、乳腺病的筛查</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的要求，将</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两病筛查</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项目列入了政府公共服务序列，取得了良好成效，为提高妇女健康水平和生活质量、促进和谐社会发展发挥了积极作用。随着社会、经济的发展，筛查工作也面临着</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经费不足、基础数据库和信息联动平台尚未全面建立、运作模式有待完善</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等问题。为了进一步有效推进</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两病筛查</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项目，将实事做实，在新时代新生活新要求的背景下深入了解上海妇女健康需求的新变化，提出提升</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两病筛查</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项目服务妇女健康作用的合理建议。</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本课题主要围绕以下四方面展开研究：</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1</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两病筛查</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实事项目发展至今的状况评估；</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lastRenderedPageBreak/>
        <w:t>2</w:t>
      </w:r>
      <w:r w:rsidRPr="009D2F6E">
        <w:rPr>
          <w:rFonts w:ascii="Helvetica" w:eastAsia="宋体" w:hAnsi="Helvetica" w:cs="Helvetica"/>
          <w:color w:val="3E3E3E"/>
          <w:kern w:val="0"/>
          <w:szCs w:val="21"/>
        </w:rPr>
        <w:t>．对照国内外同等城市的先进理念和做法，分析比较上海目前实施过程中成效与不足；</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3</w:t>
      </w:r>
      <w:r w:rsidRPr="009D2F6E">
        <w:rPr>
          <w:rFonts w:ascii="Helvetica" w:eastAsia="宋体" w:hAnsi="Helvetica" w:cs="Helvetica"/>
          <w:color w:val="3E3E3E"/>
          <w:kern w:val="0"/>
          <w:szCs w:val="21"/>
        </w:rPr>
        <w:t>．运用卫生经济学理论研究</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两病筛查</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项目服务妇女健康的实效；</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4</w:t>
      </w:r>
      <w:r w:rsidRPr="009D2F6E">
        <w:rPr>
          <w:rFonts w:ascii="Helvetica" w:eastAsia="宋体" w:hAnsi="Helvetica" w:cs="Helvetica"/>
          <w:color w:val="3E3E3E"/>
          <w:kern w:val="0"/>
          <w:szCs w:val="21"/>
        </w:rPr>
        <w:t>．提出进一步落实</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两病筛查</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项目更好服务妇女健康的建议。</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b/>
          <w:bCs/>
          <w:color w:val="3E3E3E"/>
          <w:kern w:val="0"/>
        </w:rPr>
        <w:t>五、老龄化背景下家庭养老责任支持政策研究</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党的十九大提出了</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积极应对人口老龄化，构建养老、孝老、敬老政策体系和社会环境，推进医养结合，加快老龄事业和产业发展</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的要求。上海的老龄化、高龄化程度日益严重，独生子女家庭一对夫妇赡养四个老人和一个孩子的</w:t>
      </w:r>
      <w:r w:rsidRPr="009D2F6E">
        <w:rPr>
          <w:rFonts w:ascii="Helvetica" w:eastAsia="宋体" w:hAnsi="Helvetica" w:cs="Helvetica"/>
          <w:color w:val="3E3E3E"/>
          <w:kern w:val="0"/>
          <w:szCs w:val="21"/>
        </w:rPr>
        <w:t>“421”</w:t>
      </w:r>
      <w:r w:rsidRPr="009D2F6E">
        <w:rPr>
          <w:rFonts w:ascii="Helvetica" w:eastAsia="宋体" w:hAnsi="Helvetica" w:cs="Helvetica"/>
          <w:color w:val="3E3E3E"/>
          <w:kern w:val="0"/>
          <w:szCs w:val="21"/>
        </w:rPr>
        <w:t>结构，以及伴随着</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全面两孩</w:t>
      </w:r>
      <w:r w:rsidRPr="009D2F6E">
        <w:rPr>
          <w:rFonts w:ascii="Helvetica" w:eastAsia="宋体" w:hAnsi="Helvetica" w:cs="Helvetica"/>
          <w:color w:val="3E3E3E"/>
          <w:kern w:val="0"/>
          <w:szCs w:val="21"/>
        </w:rPr>
        <w:t>”</w:t>
      </w:r>
      <w:r w:rsidRPr="009D2F6E">
        <w:rPr>
          <w:rFonts w:ascii="Helvetica" w:eastAsia="宋体" w:hAnsi="Helvetica" w:cs="Helvetica"/>
          <w:color w:val="3E3E3E"/>
          <w:kern w:val="0"/>
          <w:szCs w:val="21"/>
        </w:rPr>
        <w:t>政策的实施形成的</w:t>
      </w:r>
      <w:r w:rsidRPr="009D2F6E">
        <w:rPr>
          <w:rFonts w:ascii="Helvetica" w:eastAsia="宋体" w:hAnsi="Helvetica" w:cs="Helvetica"/>
          <w:color w:val="3E3E3E"/>
          <w:kern w:val="0"/>
          <w:szCs w:val="21"/>
        </w:rPr>
        <w:t>“422”</w:t>
      </w:r>
      <w:r w:rsidRPr="009D2F6E">
        <w:rPr>
          <w:rFonts w:ascii="Helvetica" w:eastAsia="宋体" w:hAnsi="Helvetica" w:cs="Helvetica"/>
          <w:color w:val="3E3E3E"/>
          <w:kern w:val="0"/>
          <w:szCs w:val="21"/>
        </w:rPr>
        <w:t>结构将是未来很长一段时间的主要家庭类型。</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本课题主要围绕以下四个方面展开研究：</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1</w:t>
      </w:r>
      <w:r w:rsidRPr="009D2F6E">
        <w:rPr>
          <w:rFonts w:ascii="Helvetica" w:eastAsia="宋体" w:hAnsi="Helvetica" w:cs="Helvetica"/>
          <w:color w:val="3E3E3E"/>
          <w:kern w:val="0"/>
          <w:szCs w:val="21"/>
        </w:rPr>
        <w:t>．老龄化背景下，按照不同健康状况、居住状况，家庭承担养老责任的现状，包括意愿、能力、方式等；</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2</w:t>
      </w:r>
      <w:r w:rsidRPr="009D2F6E">
        <w:rPr>
          <w:rFonts w:ascii="Helvetica" w:eastAsia="宋体" w:hAnsi="Helvetica" w:cs="Helvetica"/>
          <w:color w:val="3E3E3E"/>
          <w:kern w:val="0"/>
          <w:szCs w:val="21"/>
        </w:rPr>
        <w:t>．现阶段家庭承担养老责任面临的问题和挑战；</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3</w:t>
      </w:r>
      <w:r w:rsidRPr="009D2F6E">
        <w:rPr>
          <w:rFonts w:ascii="Helvetica" w:eastAsia="宋体" w:hAnsi="Helvetica" w:cs="Helvetica"/>
          <w:color w:val="3E3E3E"/>
          <w:kern w:val="0"/>
          <w:szCs w:val="21"/>
        </w:rPr>
        <w:t>．家庭对长期照护险等政策知晓度和满意度；</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4</w:t>
      </w:r>
      <w:r w:rsidRPr="009D2F6E">
        <w:rPr>
          <w:rFonts w:ascii="Helvetica" w:eastAsia="宋体" w:hAnsi="Helvetica" w:cs="Helvetica"/>
          <w:color w:val="3E3E3E"/>
          <w:kern w:val="0"/>
          <w:szCs w:val="21"/>
        </w:rPr>
        <w:t>．老龄化背景下的支持家庭承担养老责任的总体思路和举措。</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b/>
          <w:bCs/>
          <w:color w:val="3E3E3E"/>
          <w:kern w:val="0"/>
        </w:rPr>
        <w:t>六、提升科创中心建设中女性人才贡献率的路径与对策研究</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上海建设全球影响力科创中心背景下，女性人才的作用不容忽视。以生命科学、物理研究、数学等领域科研机构从业人员，计算机互联网行业、建筑和工程行业、汽车化工材料等高新行业从业人群，医疗保健从业人群，有机农业环境保护从业人员以及从事大学理工科教学教职人群中的女性为研究对象，基于最新的人口普查及统计年鉴数据、《上海女性贡献率研究》《上海建设全球影响力科创中心背景下女性人才机制研究》等成果开展决策咨询研究。</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本课题主要围绕以下三个方面展开研究：</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1</w:t>
      </w:r>
      <w:r w:rsidRPr="009D2F6E">
        <w:rPr>
          <w:rFonts w:ascii="Helvetica" w:eastAsia="宋体" w:hAnsi="Helvetica" w:cs="Helvetica"/>
          <w:color w:val="3E3E3E"/>
          <w:kern w:val="0"/>
          <w:szCs w:val="21"/>
        </w:rPr>
        <w:t>．上述行业女性人才发展的现状，包括收入、职业晋升、发展瓶颈、相应的人才扶持政策等；</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2</w:t>
      </w:r>
      <w:r w:rsidRPr="009D2F6E">
        <w:rPr>
          <w:rFonts w:ascii="Helvetica" w:eastAsia="宋体" w:hAnsi="Helvetica" w:cs="Helvetica"/>
          <w:color w:val="3E3E3E"/>
          <w:kern w:val="0"/>
          <w:szCs w:val="21"/>
        </w:rPr>
        <w:t>．预测这些女性人才对上海科创中心建设所发挥的作用；</w:t>
      </w:r>
    </w:p>
    <w:p w:rsidR="009D2F6E" w:rsidRPr="009D2F6E" w:rsidRDefault="009D2F6E" w:rsidP="009D2F6E">
      <w:pPr>
        <w:widowControl/>
        <w:shd w:val="clear" w:color="auto" w:fill="FFFFFF"/>
        <w:spacing w:line="360" w:lineRule="atLeast"/>
        <w:ind w:firstLine="480"/>
        <w:jc w:val="left"/>
        <w:rPr>
          <w:rFonts w:ascii="Helvetica" w:eastAsia="宋体" w:hAnsi="Helvetica" w:cs="Helvetica"/>
          <w:color w:val="3E3E3E"/>
          <w:kern w:val="0"/>
          <w:sz w:val="24"/>
          <w:szCs w:val="24"/>
        </w:rPr>
      </w:pPr>
      <w:r w:rsidRPr="009D2F6E">
        <w:rPr>
          <w:rFonts w:ascii="Helvetica" w:eastAsia="宋体" w:hAnsi="Helvetica" w:cs="Helvetica"/>
          <w:color w:val="3E3E3E"/>
          <w:kern w:val="0"/>
          <w:szCs w:val="21"/>
        </w:rPr>
        <w:t>3</w:t>
      </w:r>
      <w:r w:rsidRPr="009D2F6E">
        <w:rPr>
          <w:rFonts w:ascii="Helvetica" w:eastAsia="宋体" w:hAnsi="Helvetica" w:cs="Helvetica"/>
          <w:color w:val="3E3E3E"/>
          <w:kern w:val="0"/>
          <w:szCs w:val="21"/>
        </w:rPr>
        <w:t>．提出进一步加强扶持科创领域女性人才发展的路径与对策。</w:t>
      </w:r>
    </w:p>
    <w:p w:rsidR="00355A16" w:rsidRPr="009D2F6E" w:rsidRDefault="00355A16"/>
    <w:sectPr w:rsidR="00355A16" w:rsidRPr="009D2F6E" w:rsidSect="00355A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2E7" w:rsidRDefault="009A12E7" w:rsidP="009D2F6E">
      <w:r>
        <w:separator/>
      </w:r>
    </w:p>
  </w:endnote>
  <w:endnote w:type="continuationSeparator" w:id="0">
    <w:p w:rsidR="009A12E7" w:rsidRDefault="009A12E7" w:rsidP="009D2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2E7" w:rsidRDefault="009A12E7" w:rsidP="009D2F6E">
      <w:r>
        <w:separator/>
      </w:r>
    </w:p>
  </w:footnote>
  <w:footnote w:type="continuationSeparator" w:id="0">
    <w:p w:rsidR="009A12E7" w:rsidRDefault="009A12E7" w:rsidP="009D2F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D2F6E"/>
    <w:rsid w:val="00137735"/>
    <w:rsid w:val="00355A16"/>
    <w:rsid w:val="00393465"/>
    <w:rsid w:val="00396211"/>
    <w:rsid w:val="009A12E7"/>
    <w:rsid w:val="009D2F6E"/>
    <w:rsid w:val="00A0799F"/>
    <w:rsid w:val="00A3476F"/>
    <w:rsid w:val="00D46FC6"/>
    <w:rsid w:val="00F11402"/>
    <w:rsid w:val="00F30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237FE"/>
  <w15:docId w15:val="{FE415D5F-2030-44C4-AB5F-601BA77D2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5A16"/>
    <w:pPr>
      <w:widowControl w:val="0"/>
      <w:jc w:val="both"/>
    </w:pPr>
  </w:style>
  <w:style w:type="paragraph" w:styleId="2">
    <w:name w:val="heading 2"/>
    <w:basedOn w:val="a"/>
    <w:next w:val="a"/>
    <w:link w:val="20"/>
    <w:uiPriority w:val="9"/>
    <w:unhideWhenUsed/>
    <w:qFormat/>
    <w:rsid w:val="0039621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link w:val="40"/>
    <w:uiPriority w:val="9"/>
    <w:qFormat/>
    <w:rsid w:val="009D2F6E"/>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2F6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D2F6E"/>
    <w:rPr>
      <w:sz w:val="18"/>
      <w:szCs w:val="18"/>
    </w:rPr>
  </w:style>
  <w:style w:type="paragraph" w:styleId="a5">
    <w:name w:val="footer"/>
    <w:basedOn w:val="a"/>
    <w:link w:val="a6"/>
    <w:uiPriority w:val="99"/>
    <w:unhideWhenUsed/>
    <w:rsid w:val="009D2F6E"/>
    <w:pPr>
      <w:tabs>
        <w:tab w:val="center" w:pos="4153"/>
        <w:tab w:val="right" w:pos="8306"/>
      </w:tabs>
      <w:snapToGrid w:val="0"/>
      <w:jc w:val="left"/>
    </w:pPr>
    <w:rPr>
      <w:sz w:val="18"/>
      <w:szCs w:val="18"/>
    </w:rPr>
  </w:style>
  <w:style w:type="character" w:customStyle="1" w:styleId="a6">
    <w:name w:val="页脚 字符"/>
    <w:basedOn w:val="a0"/>
    <w:link w:val="a5"/>
    <w:uiPriority w:val="99"/>
    <w:rsid w:val="009D2F6E"/>
    <w:rPr>
      <w:sz w:val="18"/>
      <w:szCs w:val="18"/>
    </w:rPr>
  </w:style>
  <w:style w:type="character" w:customStyle="1" w:styleId="40">
    <w:name w:val="标题 4 字符"/>
    <w:basedOn w:val="a0"/>
    <w:link w:val="4"/>
    <w:uiPriority w:val="9"/>
    <w:rsid w:val="009D2F6E"/>
    <w:rPr>
      <w:rFonts w:ascii="宋体" w:eastAsia="宋体" w:hAnsi="宋体" w:cs="宋体"/>
      <w:b/>
      <w:bCs/>
      <w:kern w:val="0"/>
      <w:sz w:val="24"/>
      <w:szCs w:val="24"/>
    </w:rPr>
  </w:style>
  <w:style w:type="paragraph" w:styleId="a7">
    <w:name w:val="Normal (Web)"/>
    <w:basedOn w:val="a"/>
    <w:uiPriority w:val="99"/>
    <w:semiHidden/>
    <w:unhideWhenUsed/>
    <w:rsid w:val="009D2F6E"/>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9D2F6E"/>
    <w:rPr>
      <w:b/>
      <w:bCs/>
    </w:rPr>
  </w:style>
  <w:style w:type="character" w:styleId="a9">
    <w:name w:val="Hyperlink"/>
    <w:basedOn w:val="a0"/>
    <w:uiPriority w:val="99"/>
    <w:unhideWhenUsed/>
    <w:rsid w:val="00396211"/>
    <w:rPr>
      <w:color w:val="0000FF" w:themeColor="hyperlink"/>
      <w:u w:val="single"/>
    </w:rPr>
  </w:style>
  <w:style w:type="character" w:customStyle="1" w:styleId="20">
    <w:name w:val="标题 2 字符"/>
    <w:basedOn w:val="a0"/>
    <w:link w:val="2"/>
    <w:uiPriority w:val="9"/>
    <w:rsid w:val="00396211"/>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717922">
      <w:bodyDiv w:val="1"/>
      <w:marLeft w:val="0"/>
      <w:marRight w:val="0"/>
      <w:marTop w:val="0"/>
      <w:marBottom w:val="0"/>
      <w:divBdr>
        <w:top w:val="none" w:sz="0" w:space="0" w:color="auto"/>
        <w:left w:val="none" w:sz="0" w:space="0" w:color="auto"/>
        <w:bottom w:val="none" w:sz="0" w:space="0" w:color="auto"/>
        <w:right w:val="none" w:sz="0" w:space="0" w:color="auto"/>
      </w:divBdr>
      <w:divsChild>
        <w:div w:id="1592198375">
          <w:marLeft w:val="0"/>
          <w:marRight w:val="0"/>
          <w:marTop w:val="0"/>
          <w:marBottom w:val="0"/>
          <w:divBdr>
            <w:top w:val="none" w:sz="0" w:space="0" w:color="auto"/>
            <w:left w:val="none" w:sz="0" w:space="0" w:color="auto"/>
            <w:bottom w:val="none" w:sz="0" w:space="0" w:color="auto"/>
            <w:right w:val="none" w:sz="0" w:space="0" w:color="auto"/>
          </w:divBdr>
          <w:divsChild>
            <w:div w:id="2138793657">
              <w:marLeft w:val="0"/>
              <w:marRight w:val="0"/>
              <w:marTop w:val="0"/>
              <w:marBottom w:val="0"/>
              <w:divBdr>
                <w:top w:val="none" w:sz="0" w:space="0" w:color="auto"/>
                <w:left w:val="none" w:sz="0" w:space="0" w:color="auto"/>
                <w:bottom w:val="none" w:sz="0" w:space="0" w:color="auto"/>
                <w:right w:val="none" w:sz="0" w:space="0" w:color="auto"/>
              </w:divBdr>
              <w:divsChild>
                <w:div w:id="2116439659">
                  <w:marLeft w:val="0"/>
                  <w:marRight w:val="0"/>
                  <w:marTop w:val="0"/>
                  <w:marBottom w:val="0"/>
                  <w:divBdr>
                    <w:top w:val="none" w:sz="0" w:space="0" w:color="auto"/>
                    <w:left w:val="none" w:sz="0" w:space="0" w:color="auto"/>
                    <w:bottom w:val="none" w:sz="0" w:space="0" w:color="auto"/>
                    <w:right w:val="none" w:sz="0" w:space="0" w:color="auto"/>
                  </w:divBdr>
                  <w:divsChild>
                    <w:div w:id="1834029217">
                      <w:marLeft w:val="0"/>
                      <w:marRight w:val="0"/>
                      <w:marTop w:val="0"/>
                      <w:marBottom w:val="0"/>
                      <w:divBdr>
                        <w:top w:val="none" w:sz="0" w:space="0" w:color="auto"/>
                        <w:left w:val="none" w:sz="0" w:space="0" w:color="auto"/>
                        <w:bottom w:val="none" w:sz="0" w:space="0" w:color="auto"/>
                        <w:right w:val="none" w:sz="0" w:space="0" w:color="auto"/>
                      </w:divBdr>
                      <w:divsChild>
                        <w:div w:id="57994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2133757">
      <w:bodyDiv w:val="1"/>
      <w:marLeft w:val="0"/>
      <w:marRight w:val="0"/>
      <w:marTop w:val="0"/>
      <w:marBottom w:val="0"/>
      <w:divBdr>
        <w:top w:val="none" w:sz="0" w:space="0" w:color="auto"/>
        <w:left w:val="none" w:sz="0" w:space="0" w:color="auto"/>
        <w:bottom w:val="none" w:sz="0" w:space="0" w:color="auto"/>
        <w:right w:val="none" w:sz="0" w:space="0" w:color="auto"/>
      </w:divBdr>
    </w:div>
    <w:div w:id="149968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wkjs@sjtu.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612</Words>
  <Characters>3491</Characters>
  <Application>Microsoft Office Word</Application>
  <DocSecurity>0</DocSecurity>
  <Lines>29</Lines>
  <Paragraphs>8</Paragraphs>
  <ScaleCrop>false</ScaleCrop>
  <Company/>
  <LinksUpToDate>false</LinksUpToDate>
  <CharactersWithSpaces>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dc:creator>
  <cp:keywords/>
  <dc:description/>
  <cp:lastModifiedBy>gf</cp:lastModifiedBy>
  <cp:revision>7</cp:revision>
  <dcterms:created xsi:type="dcterms:W3CDTF">2018-05-03T02:53:00Z</dcterms:created>
  <dcterms:modified xsi:type="dcterms:W3CDTF">2018-05-03T06:43:00Z</dcterms:modified>
</cp:coreProperties>
</file>