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CC5" w:rsidRPr="00626CC5" w:rsidRDefault="009A2CA3" w:rsidP="00626CC5">
      <w:pPr>
        <w:jc w:val="center"/>
        <w:rPr>
          <w:rFonts w:ascii="Adobe 明體 Std L" w:eastAsia="Adobe 明體 Std L" w:hAnsi="Adobe 明體 Std L"/>
          <w:sz w:val="32"/>
          <w:szCs w:val="32"/>
        </w:rPr>
      </w:pPr>
      <w:r w:rsidRPr="00626CC5">
        <w:rPr>
          <w:rFonts w:ascii="Adobe 明體 Std L" w:eastAsia="Adobe 明體 Std L" w:hAnsi="Adobe 明體 Std L" w:hint="eastAsia"/>
          <w:sz w:val="32"/>
          <w:szCs w:val="32"/>
        </w:rPr>
        <w:t>二〇一六</w:t>
      </w:r>
      <w:r w:rsidRPr="00626CC5">
        <w:rPr>
          <w:rFonts w:ascii="Adobe 明體 Std L" w:eastAsia="Adobe 明體 Std L" w:hAnsi="Adobe 明體 Std L"/>
          <w:sz w:val="32"/>
          <w:szCs w:val="32"/>
        </w:rPr>
        <w:t>年</w:t>
      </w:r>
      <w:r w:rsidRPr="00626CC5">
        <w:rPr>
          <w:rFonts w:ascii="Adobe 明體 Std L" w:eastAsia="Adobe 明體 Std L" w:hAnsi="Adobe 明體 Std L" w:hint="eastAsia"/>
          <w:sz w:val="32"/>
          <w:szCs w:val="32"/>
        </w:rPr>
        <w:t>“</w:t>
      </w:r>
      <w:r w:rsidRPr="00626CC5">
        <w:rPr>
          <w:rFonts w:ascii="Adobe 明體 Std L" w:eastAsia="Adobe 明體 Std L" w:hAnsi="Adobe 明體 Std L"/>
          <w:sz w:val="32"/>
          <w:szCs w:val="32"/>
        </w:rPr>
        <w:t>安全生</w:t>
      </w:r>
      <w:r w:rsidRPr="00626CC5">
        <w:rPr>
          <w:rFonts w:ascii="宋体" w:hAnsi="宋体" w:cs="宋体" w:hint="eastAsia"/>
          <w:sz w:val="32"/>
          <w:szCs w:val="32"/>
        </w:rPr>
        <w:t>产</w:t>
      </w:r>
      <w:r w:rsidRPr="00626CC5">
        <w:rPr>
          <w:rFonts w:ascii="Adobe 明體 Std L" w:eastAsia="Adobe 明體 Std L" w:hAnsi="Adobe 明體 Std L" w:cs="Adobe 明體 Std L" w:hint="eastAsia"/>
          <w:sz w:val="32"/>
          <w:szCs w:val="32"/>
        </w:rPr>
        <w:t>月</w:t>
      </w:r>
      <w:r w:rsidRPr="00626CC5">
        <w:rPr>
          <w:rFonts w:ascii="Adobe 明體 Std L" w:eastAsia="Adobe 明體 Std L" w:hAnsi="Adobe 明體 Std L" w:hint="eastAsia"/>
          <w:sz w:val="32"/>
          <w:szCs w:val="32"/>
        </w:rPr>
        <w:t>和</w:t>
      </w:r>
      <w:r w:rsidRPr="00626CC5">
        <w:rPr>
          <w:rFonts w:ascii="Adobe 明體 Std L" w:eastAsia="Adobe 明體 Std L" w:hAnsi="Adobe 明體 Std L"/>
          <w:sz w:val="32"/>
          <w:szCs w:val="32"/>
        </w:rPr>
        <w:t>安全生</w:t>
      </w:r>
      <w:r w:rsidRPr="00626CC5">
        <w:rPr>
          <w:rFonts w:ascii="宋体" w:hAnsi="宋体" w:cs="宋体" w:hint="eastAsia"/>
          <w:sz w:val="32"/>
          <w:szCs w:val="32"/>
        </w:rPr>
        <w:t>产</w:t>
      </w:r>
      <w:r w:rsidRPr="00626CC5">
        <w:rPr>
          <w:rFonts w:ascii="Adobe 明體 Std L" w:eastAsia="Adobe 明體 Std L" w:hAnsi="Adobe 明體 Std L" w:cs="Adobe 明體 Std L" w:hint="eastAsia"/>
          <w:sz w:val="32"/>
          <w:szCs w:val="32"/>
        </w:rPr>
        <w:t>万里行</w:t>
      </w:r>
      <w:r w:rsidRPr="00626CC5">
        <w:rPr>
          <w:rFonts w:ascii="Adobe 明體 Std L" w:eastAsia="Adobe 明體 Std L" w:hAnsi="Adobe 明體 Std L" w:hint="eastAsia"/>
          <w:sz w:val="32"/>
          <w:szCs w:val="32"/>
        </w:rPr>
        <w:t>”</w:t>
      </w:r>
    </w:p>
    <w:p w:rsidR="009A2CA3" w:rsidRPr="00626CC5" w:rsidRDefault="009A2CA3" w:rsidP="00626CC5">
      <w:pPr>
        <w:jc w:val="center"/>
        <w:rPr>
          <w:rFonts w:ascii="Adobe 明體 Std L" w:eastAsia="Adobe 明體 Std L" w:hAnsi="Adobe 明體 Std L" w:hint="eastAsia"/>
          <w:sz w:val="32"/>
          <w:szCs w:val="32"/>
        </w:rPr>
      </w:pPr>
      <w:r w:rsidRPr="00626CC5">
        <w:rPr>
          <w:rFonts w:ascii="Adobe 明體 Std L" w:eastAsia="Adobe 明體 Std L" w:hAnsi="Adobe 明體 Std L"/>
          <w:sz w:val="32"/>
          <w:szCs w:val="32"/>
        </w:rPr>
        <w:t>宣</w:t>
      </w:r>
      <w:r w:rsidRPr="00626CC5">
        <w:rPr>
          <w:rFonts w:ascii="宋体" w:hAnsi="宋体" w:cs="宋体" w:hint="eastAsia"/>
          <w:sz w:val="32"/>
          <w:szCs w:val="32"/>
        </w:rPr>
        <w:t>传</w:t>
      </w:r>
      <w:r w:rsidRPr="00626CC5">
        <w:rPr>
          <w:rFonts w:ascii="Adobe 明體 Std L" w:eastAsia="Adobe 明體 Std L" w:hAnsi="Adobe 明體 Std L" w:cs="Adobe 明體 Std L" w:hint="eastAsia"/>
          <w:sz w:val="32"/>
          <w:szCs w:val="32"/>
        </w:rPr>
        <w:t>活动学</w:t>
      </w:r>
      <w:r w:rsidRPr="00626CC5">
        <w:rPr>
          <w:rFonts w:ascii="宋体" w:hAnsi="宋体" w:cs="宋体" w:hint="eastAsia"/>
          <w:sz w:val="32"/>
          <w:szCs w:val="32"/>
        </w:rPr>
        <w:t>习资</w:t>
      </w:r>
      <w:r w:rsidRPr="00626CC5">
        <w:rPr>
          <w:rFonts w:ascii="Adobe 明體 Std L" w:eastAsia="Adobe 明體 Std L" w:hAnsi="Adobe 明體 Std L" w:cs="Adobe 明體 Std L" w:hint="eastAsia"/>
          <w:sz w:val="32"/>
          <w:szCs w:val="32"/>
        </w:rPr>
        <w:t>料</w:t>
      </w:r>
    </w:p>
    <w:p w:rsidR="00626CC5" w:rsidRPr="00626CC5" w:rsidRDefault="00626CC5" w:rsidP="00626CC5">
      <w:pPr>
        <w:jc w:val="center"/>
        <w:rPr>
          <w:rFonts w:ascii="仿宋" w:eastAsia="仿宋" w:hAnsi="仿宋" w:hint="eastAsia"/>
          <w:sz w:val="30"/>
          <w:szCs w:val="30"/>
        </w:rPr>
      </w:pPr>
      <w:r w:rsidRPr="00626CC5">
        <w:rPr>
          <w:rFonts w:ascii="仿宋" w:eastAsia="仿宋" w:hAnsi="仿宋" w:hint="eastAsia"/>
          <w:sz w:val="30"/>
          <w:szCs w:val="30"/>
        </w:rPr>
        <w:t>武保处</w:t>
      </w:r>
    </w:p>
    <w:p w:rsidR="00626CC5" w:rsidRDefault="00626CC5" w:rsidP="00AA1502">
      <w:pPr>
        <w:rPr>
          <w:rFonts w:ascii="仿宋" w:eastAsia="仿宋" w:hAnsi="仿宋"/>
          <w:sz w:val="28"/>
          <w:szCs w:val="28"/>
        </w:rPr>
      </w:pPr>
    </w:p>
    <w:p w:rsidR="006817D8" w:rsidRPr="00626CC5" w:rsidRDefault="009A2CA3" w:rsidP="00626CC5">
      <w:pPr>
        <w:pStyle w:val="a4"/>
        <w:numPr>
          <w:ilvl w:val="0"/>
          <w:numId w:val="1"/>
        </w:numPr>
        <w:ind w:firstLineChars="0"/>
        <w:rPr>
          <w:rFonts w:ascii="仿宋" w:eastAsia="仿宋" w:hAnsi="仿宋" w:hint="eastAsia"/>
          <w:sz w:val="28"/>
          <w:szCs w:val="28"/>
        </w:rPr>
      </w:pPr>
      <w:r w:rsidRPr="00626CC5">
        <w:rPr>
          <w:rFonts w:ascii="仿宋" w:eastAsia="仿宋" w:hAnsi="仿宋" w:hint="eastAsia"/>
          <w:sz w:val="28"/>
          <w:szCs w:val="28"/>
        </w:rPr>
        <w:t>上海市</w:t>
      </w:r>
      <w:r w:rsidRPr="00626CC5">
        <w:rPr>
          <w:rFonts w:ascii="仿宋" w:eastAsia="仿宋" w:hAnsi="仿宋"/>
          <w:sz w:val="28"/>
          <w:szCs w:val="28"/>
        </w:rPr>
        <w:t>教育系统开展2016年</w:t>
      </w:r>
      <w:r w:rsidRPr="00626CC5">
        <w:rPr>
          <w:rFonts w:ascii="仿宋" w:eastAsia="仿宋" w:hAnsi="仿宋" w:hint="eastAsia"/>
          <w:sz w:val="28"/>
          <w:szCs w:val="28"/>
        </w:rPr>
        <w:t>“安全生产月”和“安全生产万里行”</w:t>
      </w:r>
      <w:r w:rsidRPr="00626CC5">
        <w:rPr>
          <w:rFonts w:ascii="仿宋" w:eastAsia="仿宋" w:hAnsi="仿宋"/>
          <w:sz w:val="28"/>
          <w:szCs w:val="28"/>
        </w:rPr>
        <w:t>活动的</w:t>
      </w:r>
      <w:r w:rsidRPr="00626CC5">
        <w:rPr>
          <w:rFonts w:ascii="仿宋" w:eastAsia="仿宋" w:hAnsi="仿宋" w:hint="eastAsia"/>
          <w:sz w:val="28"/>
          <w:szCs w:val="28"/>
        </w:rPr>
        <w:t>相</w:t>
      </w:r>
      <w:r w:rsidRPr="00626CC5">
        <w:rPr>
          <w:rFonts w:ascii="仿宋" w:eastAsia="仿宋" w:hAnsi="仿宋"/>
          <w:sz w:val="28"/>
          <w:szCs w:val="28"/>
        </w:rPr>
        <w:t>关事项</w:t>
      </w:r>
    </w:p>
    <w:p w:rsidR="006817D8" w:rsidRPr="00626CC5" w:rsidRDefault="006817D8" w:rsidP="00AA1502">
      <w:pPr>
        <w:rPr>
          <w:rFonts w:ascii="仿宋" w:eastAsia="仿宋" w:hAnsi="仿宋" w:hint="eastAsia"/>
          <w:sz w:val="28"/>
          <w:szCs w:val="28"/>
        </w:rPr>
      </w:pPr>
      <w:r w:rsidRPr="00626CC5">
        <w:rPr>
          <w:rFonts w:ascii="仿宋" w:eastAsia="仿宋" w:hAnsi="仿宋" w:hint="eastAsia"/>
          <w:sz w:val="28"/>
          <w:szCs w:val="28"/>
        </w:rPr>
        <w:t xml:space="preserve">    为深入贯彻落实教育部、市委市政府安全生产工作会议精神，根据《教育部办公厅关于开展2016年教育系统“安全生产月”和“安全生产万里行”活动的通知》（教</w:t>
      </w:r>
      <w:proofErr w:type="gramStart"/>
      <w:r w:rsidRPr="00626CC5">
        <w:rPr>
          <w:rFonts w:ascii="仿宋" w:eastAsia="仿宋" w:hAnsi="仿宋" w:hint="eastAsia"/>
          <w:sz w:val="28"/>
          <w:szCs w:val="28"/>
        </w:rPr>
        <w:t>发厅函</w:t>
      </w:r>
      <w:r w:rsidRPr="00626CC5">
        <w:rPr>
          <w:rFonts w:ascii="仿宋" w:eastAsia="仿宋" w:hAnsi="仿宋"/>
          <w:sz w:val="28"/>
          <w:szCs w:val="28"/>
        </w:rPr>
        <w:t>〔</w:t>
      </w:r>
      <w:r w:rsidRPr="00626CC5">
        <w:rPr>
          <w:rFonts w:ascii="仿宋" w:eastAsia="仿宋" w:hAnsi="仿宋" w:hint="eastAsia"/>
          <w:sz w:val="28"/>
          <w:szCs w:val="28"/>
        </w:rPr>
        <w:t>2016</w:t>
      </w:r>
      <w:r w:rsidRPr="00626CC5">
        <w:rPr>
          <w:rFonts w:ascii="仿宋" w:eastAsia="仿宋" w:hAnsi="仿宋"/>
          <w:sz w:val="28"/>
          <w:szCs w:val="28"/>
        </w:rPr>
        <w:t>〕</w:t>
      </w:r>
      <w:proofErr w:type="gramEnd"/>
      <w:r w:rsidRPr="00626CC5">
        <w:rPr>
          <w:rFonts w:ascii="仿宋" w:eastAsia="仿宋" w:hAnsi="仿宋" w:hint="eastAsia"/>
          <w:sz w:val="28"/>
          <w:szCs w:val="28"/>
        </w:rPr>
        <w:t>49号）要求，决定在本市教育系统广泛开展校园安全宣传教育活动。</w:t>
      </w:r>
    </w:p>
    <w:p w:rsidR="006817D8" w:rsidRPr="00626CC5" w:rsidRDefault="006817D8" w:rsidP="00AA1502">
      <w:pPr>
        <w:rPr>
          <w:rFonts w:ascii="仿宋" w:eastAsia="仿宋" w:hAnsi="仿宋" w:hint="eastAsia"/>
          <w:sz w:val="28"/>
          <w:szCs w:val="28"/>
        </w:rPr>
      </w:pPr>
      <w:r w:rsidRPr="00626CC5">
        <w:rPr>
          <w:rFonts w:ascii="仿宋" w:eastAsia="仿宋" w:hAnsi="仿宋" w:hint="eastAsia"/>
          <w:sz w:val="28"/>
          <w:szCs w:val="28"/>
        </w:rPr>
        <w:t>一、总体要求</w:t>
      </w:r>
    </w:p>
    <w:p w:rsidR="006817D8" w:rsidRPr="00626CC5" w:rsidRDefault="006817D8" w:rsidP="00626CC5">
      <w:pPr>
        <w:ind w:firstLineChars="200" w:firstLine="560"/>
        <w:rPr>
          <w:rFonts w:ascii="仿宋" w:eastAsia="仿宋" w:hAnsi="仿宋" w:hint="eastAsia"/>
          <w:sz w:val="28"/>
          <w:szCs w:val="28"/>
        </w:rPr>
      </w:pPr>
      <w:r w:rsidRPr="00626CC5">
        <w:rPr>
          <w:rFonts w:ascii="仿宋" w:eastAsia="仿宋" w:hAnsi="仿宋" w:hint="eastAsia"/>
          <w:sz w:val="28"/>
          <w:szCs w:val="28"/>
        </w:rPr>
        <w:t xml:space="preserve">以党中央、国务院和习近平总书记、李克强总理等中央领导同志的重要指示精神为指引，围绕“强化安全发展观念，提升全民安全素质”主题，通过开展系列宣教活动，进一步推动树立红线意识，落实安全责任，普及安全知识，提升师生安全素质，坚决遏制重特大事故，推动教育系统安全形势持续稳定向好。 </w:t>
      </w:r>
    </w:p>
    <w:p w:rsidR="006817D8" w:rsidRPr="00626CC5" w:rsidRDefault="006817D8" w:rsidP="00AA1502">
      <w:pPr>
        <w:rPr>
          <w:rFonts w:ascii="仿宋" w:eastAsia="仿宋" w:hAnsi="仿宋" w:hint="eastAsia"/>
          <w:sz w:val="28"/>
          <w:szCs w:val="28"/>
        </w:rPr>
      </w:pPr>
      <w:r w:rsidRPr="00626CC5">
        <w:rPr>
          <w:rFonts w:ascii="仿宋" w:eastAsia="仿宋" w:hAnsi="仿宋" w:hint="eastAsia"/>
          <w:sz w:val="28"/>
          <w:szCs w:val="28"/>
        </w:rPr>
        <w:t>二、“安全生产月”活动主要内容</w:t>
      </w:r>
    </w:p>
    <w:p w:rsidR="006817D8" w:rsidRPr="00626CC5" w:rsidRDefault="006817D8" w:rsidP="00626CC5">
      <w:pPr>
        <w:ind w:firstLineChars="200" w:firstLine="560"/>
        <w:rPr>
          <w:rFonts w:ascii="仿宋" w:eastAsia="仿宋" w:hAnsi="仿宋" w:hint="eastAsia"/>
          <w:sz w:val="28"/>
          <w:szCs w:val="28"/>
        </w:rPr>
      </w:pPr>
      <w:r w:rsidRPr="00626CC5">
        <w:rPr>
          <w:rFonts w:ascii="仿宋" w:eastAsia="仿宋" w:hAnsi="仿宋" w:hint="eastAsia"/>
          <w:sz w:val="28"/>
          <w:szCs w:val="28"/>
        </w:rPr>
        <w:t>本市教育系统“安全生产月”活动于2016年6月在本市各级各类学校开展。</w:t>
      </w:r>
    </w:p>
    <w:p w:rsidR="006817D8" w:rsidRPr="00626CC5" w:rsidRDefault="006817D8" w:rsidP="00626CC5">
      <w:pPr>
        <w:ind w:firstLineChars="200" w:firstLine="560"/>
        <w:rPr>
          <w:rFonts w:ascii="仿宋" w:eastAsia="仿宋" w:hAnsi="仿宋" w:hint="eastAsia"/>
          <w:sz w:val="28"/>
          <w:szCs w:val="28"/>
        </w:rPr>
      </w:pPr>
      <w:r w:rsidRPr="00626CC5">
        <w:rPr>
          <w:rFonts w:ascii="仿宋" w:eastAsia="仿宋" w:hAnsi="仿宋" w:hint="eastAsia"/>
          <w:sz w:val="28"/>
          <w:szCs w:val="28"/>
        </w:rPr>
        <w:t>（一）开展</w:t>
      </w:r>
      <w:proofErr w:type="gramStart"/>
      <w:r w:rsidRPr="00626CC5">
        <w:rPr>
          <w:rFonts w:ascii="仿宋" w:eastAsia="仿宋" w:hAnsi="仿宋" w:hint="eastAsia"/>
          <w:sz w:val="28"/>
          <w:szCs w:val="28"/>
        </w:rPr>
        <w:t>安全发展</w:t>
      </w:r>
      <w:proofErr w:type="gramEnd"/>
      <w:r w:rsidRPr="00626CC5">
        <w:rPr>
          <w:rFonts w:ascii="仿宋" w:eastAsia="仿宋" w:hAnsi="仿宋" w:hint="eastAsia"/>
          <w:sz w:val="28"/>
          <w:szCs w:val="28"/>
        </w:rPr>
        <w:t>主题宣讲活动。各级各类学校要紧密围绕宣传贯彻党中央、国务院和习近平总书记、李克强总理等中央领导同志的重要指示精神，通过举办专题讲座、组织培训班、观看影视录像和</w:t>
      </w:r>
      <w:r w:rsidRPr="00626CC5">
        <w:rPr>
          <w:rFonts w:ascii="仿宋" w:eastAsia="仿宋" w:hAnsi="仿宋" w:hint="eastAsia"/>
          <w:sz w:val="28"/>
          <w:szCs w:val="28"/>
        </w:rPr>
        <w:lastRenderedPageBreak/>
        <w:t>邀请专家专题辅导等形式，推动树立</w:t>
      </w:r>
      <w:proofErr w:type="gramStart"/>
      <w:r w:rsidRPr="00626CC5">
        <w:rPr>
          <w:rFonts w:ascii="仿宋" w:eastAsia="仿宋" w:hAnsi="仿宋" w:hint="eastAsia"/>
          <w:sz w:val="28"/>
          <w:szCs w:val="28"/>
        </w:rPr>
        <w:t>安全发展</w:t>
      </w:r>
      <w:proofErr w:type="gramEnd"/>
      <w:r w:rsidRPr="00626CC5">
        <w:rPr>
          <w:rFonts w:ascii="仿宋" w:eastAsia="仿宋" w:hAnsi="仿宋" w:hint="eastAsia"/>
          <w:sz w:val="28"/>
          <w:szCs w:val="28"/>
        </w:rPr>
        <w:t>理念，普及安全知识，提升安全素质。</w:t>
      </w:r>
    </w:p>
    <w:p w:rsidR="006817D8" w:rsidRPr="00626CC5" w:rsidRDefault="006817D8" w:rsidP="00626CC5">
      <w:pPr>
        <w:ind w:firstLineChars="200" w:firstLine="560"/>
        <w:rPr>
          <w:rFonts w:ascii="仿宋" w:eastAsia="仿宋" w:hAnsi="仿宋" w:hint="eastAsia"/>
          <w:sz w:val="28"/>
          <w:szCs w:val="28"/>
        </w:rPr>
      </w:pPr>
      <w:r w:rsidRPr="00626CC5">
        <w:rPr>
          <w:rFonts w:ascii="仿宋" w:eastAsia="仿宋" w:hAnsi="仿宋" w:hint="eastAsia"/>
          <w:sz w:val="28"/>
          <w:szCs w:val="28"/>
        </w:rPr>
        <w:t>（二）开展“6</w:t>
      </w:r>
      <w:r w:rsidRPr="00626CC5">
        <w:rPr>
          <w:rFonts w:ascii="仿宋" w:eastAsia="仿宋" w:hAnsi="仿宋"/>
          <w:sz w:val="28"/>
          <w:szCs w:val="28"/>
        </w:rPr>
        <w:t>·</w:t>
      </w:r>
      <w:r w:rsidRPr="00626CC5">
        <w:rPr>
          <w:rFonts w:ascii="仿宋" w:eastAsia="仿宋" w:hAnsi="仿宋" w:hint="eastAsia"/>
          <w:sz w:val="28"/>
          <w:szCs w:val="28"/>
        </w:rPr>
        <w:t>16”全国安全生产宣传咨询日活动。各级各类学校要组织志愿者，利用各类宣传载体和现场解答等多种手段，为广大师生和家长提供学校安全生产规章制度和校园安全常识的咨询服务；鼓励广大师生积极参与有关部门组织的</w:t>
      </w:r>
      <w:proofErr w:type="gramStart"/>
      <w:r w:rsidRPr="00626CC5">
        <w:rPr>
          <w:rFonts w:ascii="仿宋" w:eastAsia="仿宋" w:hAnsi="仿宋" w:hint="eastAsia"/>
          <w:sz w:val="28"/>
          <w:szCs w:val="28"/>
        </w:rPr>
        <w:t>微信传播</w:t>
      </w:r>
      <w:proofErr w:type="gramEnd"/>
      <w:r w:rsidRPr="00626CC5">
        <w:rPr>
          <w:rFonts w:ascii="仿宋" w:eastAsia="仿宋" w:hAnsi="仿宋" w:hint="eastAsia"/>
          <w:sz w:val="28"/>
          <w:szCs w:val="28"/>
        </w:rPr>
        <w:t>安全知识等安全生产宣传咨询日活动，积极参与“我为安全生产代言”</w:t>
      </w:r>
      <w:r w:rsidRPr="00626CC5">
        <w:rPr>
          <w:rFonts w:ascii="仿宋" w:eastAsia="仿宋" w:hAnsi="仿宋"/>
          <w:sz w:val="28"/>
          <w:szCs w:val="28"/>
        </w:rPr>
        <w:t>@</w:t>
      </w:r>
      <w:proofErr w:type="gramStart"/>
      <w:r w:rsidRPr="00626CC5">
        <w:rPr>
          <w:rFonts w:ascii="仿宋" w:eastAsia="仿宋" w:hAnsi="仿宋" w:hint="eastAsia"/>
          <w:sz w:val="28"/>
          <w:szCs w:val="28"/>
        </w:rPr>
        <w:t>微信接力</w:t>
      </w:r>
      <w:proofErr w:type="gramEnd"/>
      <w:r w:rsidRPr="00626CC5">
        <w:rPr>
          <w:rFonts w:ascii="仿宋" w:eastAsia="仿宋" w:hAnsi="仿宋" w:hint="eastAsia"/>
          <w:sz w:val="28"/>
          <w:szCs w:val="28"/>
        </w:rPr>
        <w:t>活动。</w:t>
      </w:r>
    </w:p>
    <w:p w:rsidR="006817D8" w:rsidRPr="00626CC5" w:rsidRDefault="006817D8" w:rsidP="00626CC5">
      <w:pPr>
        <w:ind w:firstLineChars="200" w:firstLine="560"/>
        <w:rPr>
          <w:rFonts w:ascii="仿宋" w:eastAsia="仿宋" w:hAnsi="仿宋" w:hint="eastAsia"/>
          <w:sz w:val="28"/>
          <w:szCs w:val="28"/>
        </w:rPr>
      </w:pPr>
      <w:r w:rsidRPr="00626CC5">
        <w:rPr>
          <w:rFonts w:ascii="仿宋" w:eastAsia="仿宋" w:hAnsi="仿宋" w:hint="eastAsia"/>
          <w:sz w:val="28"/>
          <w:szCs w:val="28"/>
        </w:rPr>
        <w:t>（三）开展形式多样的安全活动。各级各类学校要结合“平安校</w:t>
      </w:r>
    </w:p>
    <w:p w:rsidR="00626CC5" w:rsidRDefault="006817D8" w:rsidP="00AA1502">
      <w:pPr>
        <w:rPr>
          <w:rFonts w:ascii="仿宋" w:eastAsia="仿宋" w:hAnsi="仿宋"/>
          <w:sz w:val="28"/>
          <w:szCs w:val="28"/>
        </w:rPr>
      </w:pPr>
      <w:r w:rsidRPr="00626CC5">
        <w:rPr>
          <w:rFonts w:ascii="仿宋" w:eastAsia="仿宋" w:hAnsi="仿宋" w:hint="eastAsia"/>
          <w:sz w:val="28"/>
          <w:szCs w:val="28"/>
        </w:rPr>
        <w:t>园</w:t>
      </w:r>
      <w:proofErr w:type="gramStart"/>
      <w:r w:rsidRPr="00626CC5">
        <w:rPr>
          <w:rFonts w:ascii="仿宋" w:eastAsia="仿宋" w:hAnsi="仿宋" w:hint="eastAsia"/>
          <w:sz w:val="28"/>
          <w:szCs w:val="28"/>
        </w:rPr>
        <w:t>”</w:t>
      </w:r>
      <w:proofErr w:type="gramEnd"/>
      <w:r w:rsidRPr="00626CC5">
        <w:rPr>
          <w:rFonts w:ascii="仿宋" w:eastAsia="仿宋" w:hAnsi="仿宋" w:hint="eastAsia"/>
          <w:sz w:val="28"/>
          <w:szCs w:val="28"/>
        </w:rPr>
        <w:t>建设，大力开展安全文化进班级、进宿舍、进课堂、进实验室等活动；坚持正面宣传为主，充分运用各种宣传手段，运用正确的舆论导向，进一步加大对师生的安全宣传教育力度；利用各种标志性广告牌、宣传栏等，开展安全科普宣传和安全知识告知；要在校园人员聚集场所悬挂安全生产月活动横幅、宣传标语，张贴安全生产月宣传画等；要利用校园网、</w:t>
      </w:r>
      <w:proofErr w:type="gramStart"/>
      <w:r w:rsidRPr="00626CC5">
        <w:rPr>
          <w:rFonts w:ascii="仿宋" w:eastAsia="仿宋" w:hAnsi="仿宋" w:hint="eastAsia"/>
          <w:sz w:val="28"/>
          <w:szCs w:val="28"/>
        </w:rPr>
        <w:t>微信等</w:t>
      </w:r>
      <w:proofErr w:type="gramEnd"/>
      <w:r w:rsidRPr="00626CC5">
        <w:rPr>
          <w:rFonts w:ascii="仿宋" w:eastAsia="仿宋" w:hAnsi="仿宋" w:hint="eastAsia"/>
          <w:sz w:val="28"/>
          <w:szCs w:val="28"/>
        </w:rPr>
        <w:t xml:space="preserve">新媒体平台，营造活泼向上的活动氛围。 </w:t>
      </w:r>
    </w:p>
    <w:p w:rsidR="00626CC5" w:rsidRDefault="006817D8" w:rsidP="00626CC5">
      <w:pPr>
        <w:ind w:firstLineChars="200" w:firstLine="560"/>
        <w:rPr>
          <w:rFonts w:ascii="仿宋" w:eastAsia="仿宋" w:hAnsi="仿宋"/>
          <w:sz w:val="28"/>
          <w:szCs w:val="28"/>
        </w:rPr>
      </w:pPr>
      <w:r w:rsidRPr="00626CC5">
        <w:rPr>
          <w:rFonts w:ascii="仿宋" w:eastAsia="仿宋" w:hAnsi="仿宋" w:hint="eastAsia"/>
          <w:sz w:val="28"/>
          <w:szCs w:val="28"/>
        </w:rPr>
        <w:t>（四）开展事故警示教育活动。各级各类学校要结合实际，重点剖析游泳溺水、交通安全、食品安全、实验室安全、</w:t>
      </w:r>
      <w:proofErr w:type="gramStart"/>
      <w:r w:rsidRPr="00626CC5">
        <w:rPr>
          <w:rFonts w:ascii="仿宋" w:eastAsia="仿宋" w:hAnsi="仿宋" w:hint="eastAsia"/>
          <w:sz w:val="28"/>
          <w:szCs w:val="28"/>
        </w:rPr>
        <w:t>防拐防骗</w:t>
      </w:r>
      <w:proofErr w:type="gramEnd"/>
      <w:r w:rsidRPr="00626CC5">
        <w:rPr>
          <w:rFonts w:ascii="仿宋" w:eastAsia="仿宋" w:hAnsi="仿宋" w:hint="eastAsia"/>
          <w:sz w:val="28"/>
          <w:szCs w:val="28"/>
        </w:rPr>
        <w:t>、拥挤踩踏等校园</w:t>
      </w:r>
      <w:proofErr w:type="gramStart"/>
      <w:r w:rsidRPr="00626CC5">
        <w:rPr>
          <w:rFonts w:ascii="仿宋" w:eastAsia="仿宋" w:hAnsi="仿宋" w:hint="eastAsia"/>
          <w:sz w:val="28"/>
          <w:szCs w:val="28"/>
        </w:rPr>
        <w:t>安全典型</w:t>
      </w:r>
      <w:proofErr w:type="gramEnd"/>
      <w:r w:rsidRPr="00626CC5">
        <w:rPr>
          <w:rFonts w:ascii="仿宋" w:eastAsia="仿宋" w:hAnsi="仿宋" w:hint="eastAsia"/>
          <w:sz w:val="28"/>
          <w:szCs w:val="28"/>
        </w:rPr>
        <w:t>事故案例，组织观看相关安全警示教育片、警示教育展，举行安全教育大讨论，深刻吸取教训，推动完善措施，防范同类事故发生。</w:t>
      </w:r>
    </w:p>
    <w:p w:rsidR="006817D8" w:rsidRPr="00626CC5" w:rsidRDefault="006817D8" w:rsidP="00626CC5">
      <w:pPr>
        <w:rPr>
          <w:rFonts w:ascii="仿宋" w:eastAsia="仿宋" w:hAnsi="仿宋" w:hint="eastAsia"/>
          <w:sz w:val="28"/>
          <w:szCs w:val="28"/>
        </w:rPr>
      </w:pPr>
      <w:r w:rsidRPr="00626CC5">
        <w:rPr>
          <w:rFonts w:ascii="仿宋" w:eastAsia="仿宋" w:hAnsi="仿宋" w:hint="eastAsia"/>
          <w:sz w:val="28"/>
          <w:szCs w:val="28"/>
        </w:rPr>
        <w:t>三、“安全生产万里行”活动主要内容</w:t>
      </w:r>
    </w:p>
    <w:p w:rsidR="006817D8" w:rsidRPr="00626CC5" w:rsidRDefault="006817D8" w:rsidP="00AA1502">
      <w:pPr>
        <w:rPr>
          <w:rFonts w:ascii="仿宋" w:eastAsia="仿宋" w:hAnsi="仿宋" w:hint="eastAsia"/>
          <w:sz w:val="28"/>
          <w:szCs w:val="28"/>
        </w:rPr>
      </w:pPr>
      <w:r w:rsidRPr="00626CC5">
        <w:rPr>
          <w:rFonts w:ascii="仿宋" w:eastAsia="仿宋" w:hAnsi="仿宋" w:hint="eastAsia"/>
          <w:sz w:val="28"/>
          <w:szCs w:val="28"/>
        </w:rPr>
        <w:t xml:space="preserve">    2016年本市教育系统的工作重点是学校实验室安全和危旧房屋安全。</w:t>
      </w:r>
    </w:p>
    <w:p w:rsidR="006817D8" w:rsidRPr="00626CC5" w:rsidRDefault="006817D8" w:rsidP="00626CC5">
      <w:pPr>
        <w:ind w:firstLineChars="200" w:firstLine="560"/>
        <w:rPr>
          <w:rFonts w:ascii="仿宋" w:eastAsia="仿宋" w:hAnsi="仿宋" w:hint="eastAsia"/>
          <w:sz w:val="28"/>
          <w:szCs w:val="28"/>
        </w:rPr>
      </w:pPr>
      <w:r w:rsidRPr="00626CC5">
        <w:rPr>
          <w:rFonts w:ascii="仿宋" w:eastAsia="仿宋" w:hAnsi="仿宋" w:hint="eastAsia"/>
          <w:sz w:val="28"/>
          <w:szCs w:val="28"/>
        </w:rPr>
        <w:lastRenderedPageBreak/>
        <w:t>（一）迅速开展以实验室安全为重点的隐患排查活动。各级各类学校要按照“全覆盖、零容忍”的要求，以实验实训基地、实验研究场所、教学实验室和实验用品仓库等危化品区域为重点，结合学生宿舍、食堂、教学楼等人员密集场所，油气输送管道、电网线路、水电气设施等部位，电梯、锅炉、压力容器等特种设备，深入开展一次以危险化学品安全为重点，覆盖消防安全、校车安全、食品安全、校园安全及特种设备安全等领域的安全隐患自查整治，确保横向到边、纵向到底，不留死角、不留盲区。通过开展以危化品安全为重点的专项整治，加强各类实验室和实验项目的安全管理，进一步落实学校安全管理责任，全面排查治理学校危险化学品安全隐患和安全管理工作薄弱环节，认真研究解决存在的突出问题，降低危险化学品采购、储存、使用、处置等环节安全风险，提高危险化学品安全监督管理能力，坚决杜绝学校危险化学品事故发生，确保师生人身财产安全，维护校园和谐稳定。</w:t>
      </w:r>
    </w:p>
    <w:p w:rsidR="006817D8" w:rsidRPr="00626CC5" w:rsidRDefault="006817D8" w:rsidP="00626CC5">
      <w:pPr>
        <w:ind w:firstLineChars="200" w:firstLine="560"/>
        <w:rPr>
          <w:rFonts w:ascii="仿宋" w:eastAsia="仿宋" w:hAnsi="仿宋" w:hint="eastAsia"/>
          <w:sz w:val="28"/>
          <w:szCs w:val="28"/>
        </w:rPr>
      </w:pPr>
      <w:r w:rsidRPr="00626CC5">
        <w:rPr>
          <w:rFonts w:ascii="仿宋" w:eastAsia="仿宋" w:hAnsi="仿宋" w:hint="eastAsia"/>
          <w:sz w:val="28"/>
          <w:szCs w:val="28"/>
        </w:rPr>
        <w:t>（二）深入开展学校危旧房屋安全隐患排查整治行动。各级各类学校要以高度的责任感和使命感，立即组织人员逐栋、逐户排查学校危旧房屋安全隐患，根据排查情况，分门别类提出解决问题的措施。确需维修的房屋，要及时维修；需要进行重大改造和加固的房屋，尽快落实改造加固实施方案，尽快开展施工；不能使用的房屋，要坚决采取措施，果断予以停用和拆除，坚决杜绝学校房屋坍塌事故发生。对已鉴定为D级危房的，要立即封存、停止使用，建立</w:t>
      </w:r>
      <w:proofErr w:type="gramStart"/>
      <w:r w:rsidRPr="00626CC5">
        <w:rPr>
          <w:rFonts w:ascii="仿宋" w:eastAsia="仿宋" w:hAnsi="仿宋" w:hint="eastAsia"/>
          <w:sz w:val="28"/>
          <w:szCs w:val="28"/>
        </w:rPr>
        <w:t>拆除台</w:t>
      </w:r>
      <w:proofErr w:type="gramEnd"/>
      <w:r w:rsidRPr="00626CC5">
        <w:rPr>
          <w:rFonts w:ascii="仿宋" w:eastAsia="仿宋" w:hAnsi="仿宋" w:hint="eastAsia"/>
          <w:sz w:val="28"/>
          <w:szCs w:val="28"/>
        </w:rPr>
        <w:t>帐，明确拆除时间、方式和责任，在规定的时间节点内坚决彻底完成拆除任</w:t>
      </w:r>
      <w:r w:rsidRPr="00626CC5">
        <w:rPr>
          <w:rFonts w:ascii="仿宋" w:eastAsia="仿宋" w:hAnsi="仿宋" w:hint="eastAsia"/>
          <w:sz w:val="28"/>
          <w:szCs w:val="28"/>
        </w:rPr>
        <w:lastRenderedPageBreak/>
        <w:t>务，暂不能拆除的不得改作他用，并在</w:t>
      </w:r>
      <w:proofErr w:type="spellStart"/>
      <w:r w:rsidRPr="00626CC5">
        <w:rPr>
          <w:rFonts w:ascii="仿宋" w:eastAsia="仿宋" w:hAnsi="仿宋" w:hint="eastAsia"/>
          <w:sz w:val="28"/>
          <w:szCs w:val="28"/>
        </w:rPr>
        <w:t>D</w:t>
      </w:r>
      <w:proofErr w:type="spellEnd"/>
      <w:r w:rsidRPr="00626CC5">
        <w:rPr>
          <w:rFonts w:ascii="仿宋" w:eastAsia="仿宋" w:hAnsi="仿宋" w:hint="eastAsia"/>
          <w:sz w:val="28"/>
          <w:szCs w:val="28"/>
        </w:rPr>
        <w:t>级危房周边设置隔离带和警示标志，严禁人员入内；对学校其他危旧房屋，要及时加固和维修，指派专人加强日常监控，防止升级为D级危房，保证房屋安全。</w:t>
      </w:r>
    </w:p>
    <w:p w:rsidR="006817D8" w:rsidRPr="00626CC5" w:rsidRDefault="006817D8" w:rsidP="00626CC5">
      <w:pPr>
        <w:ind w:firstLineChars="200" w:firstLine="560"/>
        <w:rPr>
          <w:rFonts w:ascii="仿宋" w:eastAsia="仿宋" w:hAnsi="仿宋" w:hint="eastAsia"/>
          <w:sz w:val="28"/>
          <w:szCs w:val="28"/>
        </w:rPr>
      </w:pPr>
      <w:r w:rsidRPr="00626CC5">
        <w:rPr>
          <w:rFonts w:ascii="仿宋" w:eastAsia="仿宋" w:hAnsi="仿宋" w:hint="eastAsia"/>
          <w:sz w:val="28"/>
          <w:szCs w:val="28"/>
        </w:rPr>
        <w:t>（三）全面开展应急演练专题活动。各级各类学校要贴近实战、注重实效原则，按照《高等学校消防安全管理规定》《中小学幼儿园应急疏散演练指南》等要求，开展多部门协调配合的应急演练活动，通过演练优化应急预案，完善应急准备。提高演练的针对性和有效性，防止在演练中发生安全事故。</w:t>
      </w:r>
    </w:p>
    <w:p w:rsidR="006817D8" w:rsidRPr="00626CC5" w:rsidRDefault="006817D8" w:rsidP="00626CC5">
      <w:pPr>
        <w:ind w:firstLineChars="200" w:firstLine="560"/>
        <w:rPr>
          <w:rFonts w:ascii="仿宋" w:eastAsia="仿宋" w:hAnsi="仿宋" w:hint="eastAsia"/>
          <w:sz w:val="28"/>
          <w:szCs w:val="28"/>
        </w:rPr>
      </w:pPr>
      <w:r w:rsidRPr="00626CC5">
        <w:rPr>
          <w:rFonts w:ascii="仿宋" w:eastAsia="仿宋" w:hAnsi="仿宋" w:hint="eastAsia"/>
          <w:sz w:val="28"/>
          <w:szCs w:val="28"/>
        </w:rPr>
        <w:t>（四）广泛开展“身边隐患随手拍”活动。各级各类学校要动员广大师生，重点关注学生宿舍、食堂、教学楼、实验室、学校危旧房屋、学生上下学路上、家中及附近等关键部位的薄弱环节及突出问题，查找身边安全隐患，上</w:t>
      </w:r>
      <w:proofErr w:type="gramStart"/>
      <w:r w:rsidRPr="00626CC5">
        <w:rPr>
          <w:rFonts w:ascii="仿宋" w:eastAsia="仿宋" w:hAnsi="仿宋" w:hint="eastAsia"/>
          <w:sz w:val="28"/>
          <w:szCs w:val="28"/>
        </w:rPr>
        <w:t>传全国</w:t>
      </w:r>
      <w:proofErr w:type="gramEnd"/>
      <w:r w:rsidRPr="00626CC5">
        <w:rPr>
          <w:rFonts w:ascii="仿宋" w:eastAsia="仿宋" w:hAnsi="仿宋" w:hint="eastAsia"/>
          <w:sz w:val="28"/>
          <w:szCs w:val="28"/>
        </w:rPr>
        <w:t>“安全生产月”活动官方网站邮箱</w:t>
      </w:r>
      <w:proofErr w:type="gramStart"/>
      <w:r w:rsidRPr="00626CC5">
        <w:rPr>
          <w:rFonts w:ascii="仿宋" w:eastAsia="仿宋" w:hAnsi="仿宋" w:hint="eastAsia"/>
          <w:sz w:val="28"/>
          <w:szCs w:val="28"/>
        </w:rPr>
        <w:t>或微信公共</w:t>
      </w:r>
      <w:proofErr w:type="gramEnd"/>
      <w:r w:rsidRPr="00626CC5">
        <w:rPr>
          <w:rFonts w:ascii="仿宋" w:eastAsia="仿宋" w:hAnsi="仿宋" w:hint="eastAsia"/>
          <w:sz w:val="28"/>
          <w:szCs w:val="28"/>
        </w:rPr>
        <w:t>平台，并对师生查找出的安全隐患及时整改。</w:t>
      </w:r>
    </w:p>
    <w:p w:rsidR="006817D8" w:rsidRPr="00626CC5" w:rsidRDefault="006817D8" w:rsidP="00AA1502">
      <w:pPr>
        <w:rPr>
          <w:rFonts w:ascii="仿宋" w:eastAsia="仿宋" w:hAnsi="仿宋" w:hint="eastAsia"/>
          <w:sz w:val="28"/>
          <w:szCs w:val="28"/>
        </w:rPr>
      </w:pPr>
      <w:r w:rsidRPr="00626CC5">
        <w:rPr>
          <w:rFonts w:ascii="仿宋" w:eastAsia="仿宋" w:hAnsi="仿宋" w:hint="eastAsia"/>
          <w:sz w:val="28"/>
          <w:szCs w:val="28"/>
        </w:rPr>
        <w:t xml:space="preserve"> 四、有关要求</w:t>
      </w:r>
    </w:p>
    <w:p w:rsidR="006817D8" w:rsidRPr="00626CC5" w:rsidRDefault="006817D8" w:rsidP="00626CC5">
      <w:pPr>
        <w:ind w:firstLineChars="200" w:firstLine="560"/>
        <w:rPr>
          <w:rFonts w:ascii="仿宋" w:eastAsia="仿宋" w:hAnsi="仿宋" w:hint="eastAsia"/>
          <w:sz w:val="28"/>
          <w:szCs w:val="28"/>
        </w:rPr>
      </w:pPr>
      <w:r w:rsidRPr="00626CC5">
        <w:rPr>
          <w:rFonts w:ascii="仿宋" w:eastAsia="仿宋" w:hAnsi="仿宋" w:hint="eastAsia"/>
          <w:sz w:val="28"/>
          <w:szCs w:val="28"/>
        </w:rPr>
        <w:t>（一）高度重视，落实责任。各级各类学校对此次“安全生产</w:t>
      </w:r>
    </w:p>
    <w:p w:rsidR="006817D8" w:rsidRPr="00626CC5" w:rsidRDefault="006817D8" w:rsidP="00AA1502">
      <w:pPr>
        <w:rPr>
          <w:rFonts w:ascii="仿宋" w:eastAsia="仿宋" w:hAnsi="仿宋" w:hint="eastAsia"/>
          <w:sz w:val="28"/>
          <w:szCs w:val="28"/>
        </w:rPr>
      </w:pPr>
      <w:r w:rsidRPr="00626CC5">
        <w:rPr>
          <w:rFonts w:ascii="仿宋" w:eastAsia="仿宋" w:hAnsi="仿宋" w:hint="eastAsia"/>
          <w:sz w:val="28"/>
          <w:szCs w:val="28"/>
        </w:rPr>
        <w:t>月</w:t>
      </w:r>
      <w:proofErr w:type="gramStart"/>
      <w:r w:rsidRPr="00626CC5">
        <w:rPr>
          <w:rFonts w:ascii="仿宋" w:eastAsia="仿宋" w:hAnsi="仿宋" w:hint="eastAsia"/>
          <w:sz w:val="28"/>
          <w:szCs w:val="28"/>
        </w:rPr>
        <w:t>”</w:t>
      </w:r>
      <w:proofErr w:type="gramEnd"/>
      <w:r w:rsidRPr="00626CC5">
        <w:rPr>
          <w:rFonts w:ascii="仿宋" w:eastAsia="仿宋" w:hAnsi="仿宋" w:hint="eastAsia"/>
          <w:sz w:val="28"/>
          <w:szCs w:val="28"/>
        </w:rPr>
        <w:t>和“安全生产万里行”活动务必高度重视，切实加强组织领导，措施到位，责任到人，精心筹划，狠抓落实，确保活动顺利开展。</w:t>
      </w:r>
    </w:p>
    <w:p w:rsidR="006817D8" w:rsidRPr="00626CC5" w:rsidRDefault="006817D8" w:rsidP="00626CC5">
      <w:pPr>
        <w:ind w:firstLineChars="200" w:firstLine="560"/>
        <w:rPr>
          <w:rFonts w:ascii="仿宋" w:eastAsia="仿宋" w:hAnsi="仿宋" w:hint="eastAsia"/>
          <w:sz w:val="28"/>
          <w:szCs w:val="28"/>
        </w:rPr>
      </w:pPr>
      <w:r w:rsidRPr="00626CC5">
        <w:rPr>
          <w:rFonts w:ascii="仿宋" w:eastAsia="仿宋" w:hAnsi="仿宋" w:hint="eastAsia"/>
          <w:sz w:val="28"/>
          <w:szCs w:val="28"/>
        </w:rPr>
        <w:t>（二）求真务实，注重实效。各级各类学校要紧紧围绕活动主题，坚持贴近实际、贴近基层、贴近师生，扎实深入地开展各项活动；各高校安全职能部门、各区县教育行政主管部门要加强对各单位、各部门开展“安全生产月”和“安全生产万里行”活动情况的指导督查，确保活动取得实实在在的成果。</w:t>
      </w:r>
    </w:p>
    <w:p w:rsidR="006817D8" w:rsidRPr="00626CC5" w:rsidRDefault="006817D8" w:rsidP="00626CC5">
      <w:pPr>
        <w:ind w:firstLineChars="200" w:firstLine="560"/>
        <w:rPr>
          <w:rFonts w:ascii="仿宋" w:eastAsia="仿宋" w:hAnsi="仿宋" w:hint="eastAsia"/>
          <w:sz w:val="28"/>
          <w:szCs w:val="28"/>
        </w:rPr>
      </w:pPr>
      <w:r w:rsidRPr="00626CC5">
        <w:rPr>
          <w:rFonts w:ascii="仿宋" w:eastAsia="仿宋" w:hAnsi="仿宋" w:hint="eastAsia"/>
          <w:sz w:val="28"/>
          <w:szCs w:val="28"/>
        </w:rPr>
        <w:lastRenderedPageBreak/>
        <w:t>（三）强化宣传，营造氛围。坚持“团结稳定鼓劲正面宣传为主”方针，把握正确的宣传导向，制订切实可行的宣传方案，突出重点、创新形式，营造浓厚宣传氛围。</w:t>
      </w:r>
    </w:p>
    <w:p w:rsidR="005C4201" w:rsidRPr="00626CC5" w:rsidRDefault="00AA1502" w:rsidP="00626CC5">
      <w:pPr>
        <w:pStyle w:val="a4"/>
        <w:numPr>
          <w:ilvl w:val="0"/>
          <w:numId w:val="1"/>
        </w:numPr>
        <w:ind w:firstLineChars="0"/>
        <w:rPr>
          <w:rFonts w:ascii="仿宋" w:eastAsia="仿宋" w:hAnsi="仿宋"/>
          <w:sz w:val="28"/>
          <w:szCs w:val="28"/>
        </w:rPr>
      </w:pPr>
      <w:r w:rsidRPr="00626CC5">
        <w:rPr>
          <w:rFonts w:ascii="仿宋" w:eastAsia="仿宋" w:hAnsi="仿宋" w:hint="eastAsia"/>
          <w:sz w:val="28"/>
          <w:szCs w:val="28"/>
        </w:rPr>
        <w:t>安全生产</w:t>
      </w:r>
      <w:r w:rsidRPr="00626CC5">
        <w:rPr>
          <w:rFonts w:ascii="仿宋" w:eastAsia="仿宋" w:hAnsi="仿宋"/>
          <w:sz w:val="28"/>
          <w:szCs w:val="28"/>
        </w:rPr>
        <w:t>科普</w:t>
      </w:r>
      <w:r w:rsidRPr="00626CC5">
        <w:rPr>
          <w:rFonts w:ascii="仿宋" w:eastAsia="仿宋" w:hAnsi="仿宋" w:hint="eastAsia"/>
          <w:sz w:val="28"/>
          <w:szCs w:val="28"/>
        </w:rPr>
        <w:t>综合类</w:t>
      </w:r>
      <w:r w:rsidRPr="00626CC5">
        <w:rPr>
          <w:rFonts w:ascii="仿宋" w:eastAsia="仿宋" w:hAnsi="仿宋"/>
          <w:sz w:val="28"/>
          <w:szCs w:val="28"/>
        </w:rPr>
        <w:t>知识</w:t>
      </w:r>
    </w:p>
    <w:p w:rsidR="00AA1502" w:rsidRPr="00626CC5" w:rsidRDefault="00AA1502" w:rsidP="00AA1502">
      <w:pPr>
        <w:rPr>
          <w:rFonts w:ascii="仿宋" w:eastAsia="仿宋" w:hAnsi="仿宋" w:hint="eastAsia"/>
          <w:sz w:val="28"/>
          <w:szCs w:val="28"/>
        </w:rPr>
      </w:pPr>
      <w:r w:rsidRPr="00626CC5">
        <w:rPr>
          <w:rFonts w:ascii="仿宋" w:eastAsia="仿宋" w:hAnsi="仿宋" w:hint="eastAsia"/>
          <w:sz w:val="28"/>
          <w:szCs w:val="28"/>
        </w:rPr>
        <w:t>暴雨</w:t>
      </w:r>
      <w:r w:rsidRPr="00626CC5">
        <w:rPr>
          <w:rFonts w:ascii="仿宋" w:eastAsia="仿宋" w:hAnsi="仿宋"/>
          <w:sz w:val="28"/>
          <w:szCs w:val="28"/>
        </w:rPr>
        <w:t>防御</w:t>
      </w:r>
    </w:p>
    <w:p w:rsidR="00AA1502" w:rsidRPr="00626CC5" w:rsidRDefault="00AA1502" w:rsidP="00626CC5">
      <w:pPr>
        <w:ind w:firstLineChars="200" w:firstLine="560"/>
        <w:rPr>
          <w:rFonts w:ascii="仿宋" w:eastAsia="仿宋" w:hAnsi="仿宋"/>
          <w:sz w:val="28"/>
          <w:szCs w:val="28"/>
        </w:rPr>
      </w:pPr>
      <w:r w:rsidRPr="00626CC5">
        <w:rPr>
          <w:rFonts w:ascii="仿宋" w:eastAsia="仿宋" w:hAnsi="仿宋"/>
          <w:sz w:val="28"/>
          <w:szCs w:val="28"/>
        </w:rPr>
        <w:t xml:space="preserve">暴雨（英文名称 torrential </w:t>
      </w:r>
      <w:proofErr w:type="spellStart"/>
      <w:r w:rsidRPr="00626CC5">
        <w:rPr>
          <w:rFonts w:ascii="仿宋" w:eastAsia="仿宋" w:hAnsi="仿宋"/>
          <w:sz w:val="28"/>
          <w:szCs w:val="28"/>
        </w:rPr>
        <w:t>rain;rainstorm;storm</w:t>
      </w:r>
      <w:proofErr w:type="spellEnd"/>
      <w:r w:rsidRPr="00626CC5">
        <w:rPr>
          <w:rFonts w:ascii="仿宋" w:eastAsia="仿宋" w:hAnsi="仿宋"/>
          <w:sz w:val="28"/>
          <w:szCs w:val="28"/>
        </w:rPr>
        <w:t xml:space="preserve"> ）是指降水强度很大的雨，常在积雨云中形成。中国气象上规定，每小时降雨量16毫米以上、或连续12小时降雨量30毫米以上、24小时降水量为50毫米或以上的</w:t>
      </w:r>
      <w:proofErr w:type="gramStart"/>
      <w:r w:rsidRPr="00626CC5">
        <w:rPr>
          <w:rFonts w:ascii="仿宋" w:eastAsia="仿宋" w:hAnsi="仿宋"/>
          <w:sz w:val="28"/>
          <w:szCs w:val="28"/>
        </w:rPr>
        <w:t>雨称为</w:t>
      </w:r>
      <w:proofErr w:type="gramEnd"/>
      <w:r w:rsidRPr="00626CC5">
        <w:rPr>
          <w:rFonts w:ascii="仿宋" w:eastAsia="仿宋" w:hAnsi="仿宋"/>
          <w:sz w:val="28"/>
          <w:szCs w:val="28"/>
        </w:rPr>
        <w:t xml:space="preserve">“暴雨”。 </w:t>
      </w:r>
    </w:p>
    <w:p w:rsidR="00AA1502" w:rsidRPr="00626CC5" w:rsidRDefault="00AA1502" w:rsidP="00AA1502">
      <w:pPr>
        <w:rPr>
          <w:rFonts w:ascii="仿宋" w:eastAsia="仿宋" w:hAnsi="仿宋"/>
          <w:sz w:val="28"/>
          <w:szCs w:val="28"/>
        </w:rPr>
      </w:pPr>
      <w:r w:rsidRPr="00626CC5">
        <w:rPr>
          <w:rFonts w:ascii="仿宋" w:eastAsia="仿宋" w:hAnsi="仿宋"/>
          <w:sz w:val="28"/>
          <w:szCs w:val="28"/>
        </w:rPr>
        <w:t xml:space="preserve">　　按其降水强度大小又分为三个等级，即24小时降水量为50-99.9毫米称“暴雨”、100-249.9毫米之间为“大暴雨”、250毫米以上称“特大暴雨”。但由于各地降水和地形特点不同，所以各地暴雨洪涝的标准也有所不同。</w:t>
      </w:r>
    </w:p>
    <w:p w:rsidR="00AA1502" w:rsidRPr="00626CC5" w:rsidRDefault="00AA1502" w:rsidP="00AA1502">
      <w:pPr>
        <w:rPr>
          <w:rFonts w:ascii="仿宋" w:eastAsia="仿宋" w:hAnsi="仿宋"/>
          <w:sz w:val="28"/>
          <w:szCs w:val="28"/>
        </w:rPr>
      </w:pPr>
      <w:r w:rsidRPr="00626CC5">
        <w:rPr>
          <w:rFonts w:ascii="仿宋" w:eastAsia="仿宋" w:hAnsi="仿宋"/>
          <w:sz w:val="28"/>
          <w:szCs w:val="28"/>
        </w:rPr>
        <w:t xml:space="preserve">　　在业务实践中，又可按照发生和影响范围的大小将暴雨划分为：局地暴雨、区域性暴雨、大范围暴雨、特大范围暴雨。</w:t>
      </w:r>
    </w:p>
    <w:p w:rsidR="00AA1502" w:rsidRPr="00626CC5" w:rsidRDefault="00AA1502" w:rsidP="00AA1502">
      <w:pPr>
        <w:rPr>
          <w:rFonts w:ascii="仿宋" w:eastAsia="仿宋" w:hAnsi="仿宋"/>
          <w:sz w:val="28"/>
          <w:szCs w:val="28"/>
        </w:rPr>
      </w:pPr>
      <w:r w:rsidRPr="00626CC5">
        <w:rPr>
          <w:rFonts w:ascii="仿宋" w:eastAsia="仿宋" w:hAnsi="仿宋"/>
          <w:sz w:val="28"/>
          <w:szCs w:val="28"/>
        </w:rPr>
        <w:t xml:space="preserve">　　局地暴雨历时仅几个小时或几十个小时左右，一般会影响几十至几千平方千米，造成的危害较轻。但当降雨强度极大时，也可造成严重的人员伤亡和财产损失。</w:t>
      </w:r>
    </w:p>
    <w:p w:rsidR="00AA1502" w:rsidRPr="00626CC5" w:rsidRDefault="00AA1502" w:rsidP="00AA1502">
      <w:pPr>
        <w:rPr>
          <w:rFonts w:ascii="仿宋" w:eastAsia="仿宋" w:hAnsi="仿宋"/>
          <w:sz w:val="28"/>
          <w:szCs w:val="28"/>
        </w:rPr>
      </w:pPr>
      <w:r w:rsidRPr="00626CC5">
        <w:rPr>
          <w:rFonts w:ascii="仿宋" w:eastAsia="仿宋" w:hAnsi="仿宋"/>
          <w:sz w:val="28"/>
          <w:szCs w:val="28"/>
        </w:rPr>
        <w:t xml:space="preserve">　　区域性暴雨一般可持续3～7天，影响范围可达10～20万平方</w:t>
      </w:r>
      <w:proofErr w:type="gramStart"/>
      <w:r w:rsidRPr="00626CC5">
        <w:rPr>
          <w:rFonts w:ascii="仿宋" w:eastAsia="仿宋" w:hAnsi="仿宋"/>
          <w:sz w:val="28"/>
          <w:szCs w:val="28"/>
        </w:rPr>
        <w:t>千米或</w:t>
      </w:r>
      <w:proofErr w:type="gramEnd"/>
      <w:r w:rsidRPr="00626CC5">
        <w:rPr>
          <w:rFonts w:ascii="仿宋" w:eastAsia="仿宋" w:hAnsi="仿宋"/>
          <w:sz w:val="28"/>
          <w:szCs w:val="28"/>
        </w:rPr>
        <w:t>更大，灾情为一般，但有时因降雨强度极强，可能造成区域性的严重暴雨洪涝灾害。</w:t>
      </w:r>
    </w:p>
    <w:p w:rsidR="00AA1502" w:rsidRPr="00626CC5" w:rsidRDefault="00AA1502" w:rsidP="00AA1502">
      <w:pPr>
        <w:rPr>
          <w:rFonts w:ascii="仿宋" w:eastAsia="仿宋" w:hAnsi="仿宋"/>
          <w:sz w:val="28"/>
          <w:szCs w:val="28"/>
        </w:rPr>
      </w:pPr>
      <w:r w:rsidRPr="00626CC5">
        <w:rPr>
          <w:rFonts w:ascii="仿宋" w:eastAsia="仿宋" w:hAnsi="仿宋"/>
          <w:sz w:val="28"/>
          <w:szCs w:val="28"/>
        </w:rPr>
        <w:t xml:space="preserve">　　特大范围暴雨历时最长，一般都是多个地区内连续多次暴雨组合，</w:t>
      </w:r>
      <w:r w:rsidRPr="00626CC5">
        <w:rPr>
          <w:rFonts w:ascii="仿宋" w:eastAsia="仿宋" w:hAnsi="仿宋"/>
          <w:sz w:val="28"/>
          <w:szCs w:val="28"/>
        </w:rPr>
        <w:lastRenderedPageBreak/>
        <w:t>降雨可断断续续地持续1～3个月左右，雨带长时期维持。 特大暴雨是一种灾害性天气，往往造成洪涝灾害和严重的水土流失，导致工程失事、堤防溃决和农作物被淹等重大的经济损失。特别是对于一些地势低洼、地形闭塞的地区，雨水不能迅速宣泄造成农田积水和土壤水分过度饱和，会造成更多的灾害。</w:t>
      </w:r>
    </w:p>
    <w:p w:rsidR="00AA1502" w:rsidRPr="00626CC5" w:rsidRDefault="00AA1502" w:rsidP="00AA1502">
      <w:pPr>
        <w:rPr>
          <w:rFonts w:ascii="仿宋" w:eastAsia="仿宋" w:hAnsi="仿宋"/>
          <w:sz w:val="28"/>
          <w:szCs w:val="28"/>
        </w:rPr>
      </w:pPr>
      <w:r w:rsidRPr="00626CC5">
        <w:rPr>
          <w:rFonts w:ascii="仿宋" w:eastAsia="仿宋" w:hAnsi="仿宋"/>
          <w:sz w:val="28"/>
          <w:szCs w:val="28"/>
        </w:rPr>
        <w:t xml:space="preserve">　　我国暴雨致灾形式多样</w:t>
      </w:r>
    </w:p>
    <w:p w:rsidR="00AA1502" w:rsidRPr="00626CC5" w:rsidRDefault="00AA1502" w:rsidP="00AA1502">
      <w:pPr>
        <w:rPr>
          <w:rFonts w:ascii="仿宋" w:eastAsia="仿宋" w:hAnsi="仿宋"/>
          <w:sz w:val="28"/>
          <w:szCs w:val="28"/>
        </w:rPr>
      </w:pPr>
      <w:r w:rsidRPr="00626CC5">
        <w:rPr>
          <w:rFonts w:ascii="仿宋" w:eastAsia="仿宋" w:hAnsi="仿宋"/>
          <w:sz w:val="28"/>
          <w:szCs w:val="28"/>
        </w:rPr>
        <w:t xml:space="preserve">　　受东亚季风影响，从晚春到盛夏，冷暖空气交汇频繁，暴雨中尺度对流系统发展活跃，导致我国暴雨频频发生，并体现出季节性明显、时空分布不均匀等特点。中国气象局武汉暴雨研究所副所长黄治勇介绍说，由于我国地形复杂，不同地区的下垫面条件、地质结构等存在较大差异，使得我国暴雨的致灾形式较为多样。 </w:t>
      </w:r>
    </w:p>
    <w:p w:rsidR="00AA1502" w:rsidRPr="00626CC5" w:rsidRDefault="00AA1502" w:rsidP="00AA1502">
      <w:pPr>
        <w:rPr>
          <w:rFonts w:ascii="仿宋" w:eastAsia="仿宋" w:hAnsi="仿宋"/>
          <w:sz w:val="28"/>
          <w:szCs w:val="28"/>
        </w:rPr>
      </w:pPr>
      <w:r w:rsidRPr="00626CC5">
        <w:rPr>
          <w:rFonts w:ascii="仿宋" w:eastAsia="仿宋" w:hAnsi="仿宋"/>
          <w:sz w:val="28"/>
          <w:szCs w:val="28"/>
        </w:rPr>
        <w:t xml:space="preserve">　　流域洪涝</w:t>
      </w:r>
    </w:p>
    <w:p w:rsidR="00AA1502" w:rsidRPr="00626CC5" w:rsidRDefault="00AA1502" w:rsidP="00AA1502">
      <w:pPr>
        <w:rPr>
          <w:rFonts w:ascii="仿宋" w:eastAsia="仿宋" w:hAnsi="仿宋"/>
          <w:sz w:val="28"/>
          <w:szCs w:val="28"/>
        </w:rPr>
      </w:pPr>
      <w:r w:rsidRPr="00626CC5">
        <w:rPr>
          <w:rFonts w:ascii="仿宋" w:eastAsia="仿宋" w:hAnsi="仿宋"/>
          <w:sz w:val="28"/>
          <w:szCs w:val="28"/>
        </w:rPr>
        <w:t xml:space="preserve">　　我国地形的特点是东南低、西北高，地面坡度大，部分地区植被条件差，造成汇流快，洪水量级大。我国几条主要河流面积较大，当遭遇流域大范围的暴雨时，易导致干支流洪水，洪峰叠加，形成峰高量大的暴雨洪水。1991年夏季江淮地区持续性洪涝给国家造成的经济损失就高达上千亿元；1998年发生在长江流域的特大洪涝灾害造成的直接经济损失超过1600亿元；2003年6月江淮流域又发生了自1991年以来最为严重的一次洪涝灾害，苏皖两省受灾人口达4803.5万。</w:t>
      </w:r>
    </w:p>
    <w:p w:rsidR="00AA1502" w:rsidRPr="00626CC5" w:rsidRDefault="00AA1502" w:rsidP="00AA1502">
      <w:pPr>
        <w:rPr>
          <w:rFonts w:ascii="仿宋" w:eastAsia="仿宋" w:hAnsi="仿宋"/>
          <w:sz w:val="28"/>
          <w:szCs w:val="28"/>
        </w:rPr>
      </w:pPr>
      <w:r w:rsidRPr="00626CC5">
        <w:rPr>
          <w:rFonts w:ascii="仿宋" w:eastAsia="仿宋" w:hAnsi="仿宋"/>
          <w:sz w:val="28"/>
          <w:szCs w:val="28"/>
        </w:rPr>
        <w:t xml:space="preserve">　　城市内涝</w:t>
      </w:r>
    </w:p>
    <w:p w:rsidR="00AA1502" w:rsidRPr="00626CC5" w:rsidRDefault="00AA1502" w:rsidP="00AA1502">
      <w:pPr>
        <w:rPr>
          <w:rFonts w:ascii="仿宋" w:eastAsia="仿宋" w:hAnsi="仿宋"/>
          <w:sz w:val="28"/>
          <w:szCs w:val="28"/>
        </w:rPr>
      </w:pPr>
      <w:r w:rsidRPr="00626CC5">
        <w:rPr>
          <w:rFonts w:ascii="仿宋" w:eastAsia="仿宋" w:hAnsi="仿宋"/>
          <w:sz w:val="28"/>
          <w:szCs w:val="28"/>
        </w:rPr>
        <w:t xml:space="preserve">　　夏季，我国大多数的暴雨具有突发性强、强度大、范围集中等特</w:t>
      </w:r>
      <w:r w:rsidRPr="00626CC5">
        <w:rPr>
          <w:rFonts w:ascii="仿宋" w:eastAsia="仿宋" w:hAnsi="仿宋"/>
          <w:sz w:val="28"/>
          <w:szCs w:val="28"/>
        </w:rPr>
        <w:lastRenderedPageBreak/>
        <w:t>点，而当短时间内的降水量超过城市排水能力就易导致城市内涝。</w:t>
      </w:r>
    </w:p>
    <w:p w:rsidR="00AA1502" w:rsidRPr="00626CC5" w:rsidRDefault="00AA1502" w:rsidP="00AA1502">
      <w:pPr>
        <w:rPr>
          <w:rFonts w:ascii="仿宋" w:eastAsia="仿宋" w:hAnsi="仿宋"/>
          <w:sz w:val="28"/>
          <w:szCs w:val="28"/>
        </w:rPr>
      </w:pPr>
      <w:r w:rsidRPr="00626CC5">
        <w:rPr>
          <w:rFonts w:ascii="仿宋" w:eastAsia="仿宋" w:hAnsi="仿宋"/>
          <w:sz w:val="28"/>
          <w:szCs w:val="28"/>
        </w:rPr>
        <w:t xml:space="preserve">　　根据住房和城乡建设部</w:t>
      </w:r>
      <w:r w:rsidR="005F2E58">
        <w:rPr>
          <w:rFonts w:ascii="仿宋" w:eastAsia="仿宋" w:hAnsi="仿宋" w:hint="eastAsia"/>
          <w:sz w:val="28"/>
          <w:szCs w:val="28"/>
        </w:rPr>
        <w:t>近年来</w:t>
      </w:r>
      <w:r w:rsidRPr="00626CC5">
        <w:rPr>
          <w:rFonts w:ascii="仿宋" w:eastAsia="仿宋" w:hAnsi="仿宋"/>
          <w:sz w:val="28"/>
          <w:szCs w:val="28"/>
        </w:rPr>
        <w:t>对国内351个城市排涝能力的专项调研显示，有62%的城市发生过不同程度的内涝，其中内涝灾害超过3次以上的城市有137个。</w:t>
      </w:r>
    </w:p>
    <w:p w:rsidR="00AA1502" w:rsidRPr="00626CC5" w:rsidRDefault="00AA1502" w:rsidP="00AA1502">
      <w:pPr>
        <w:rPr>
          <w:rFonts w:ascii="仿宋" w:eastAsia="仿宋" w:hAnsi="仿宋"/>
          <w:sz w:val="28"/>
          <w:szCs w:val="28"/>
        </w:rPr>
      </w:pPr>
      <w:r w:rsidRPr="00626CC5">
        <w:rPr>
          <w:rFonts w:ascii="仿宋" w:eastAsia="仿宋" w:hAnsi="仿宋"/>
          <w:sz w:val="28"/>
          <w:szCs w:val="28"/>
        </w:rPr>
        <w:t xml:space="preserve">　　城市内涝是我国城市进程面临的巨大挑战，如何应对城市内涝，也是我国的城市规划、政府管理、应急服务等急需解决的问题。</w:t>
      </w:r>
    </w:p>
    <w:p w:rsidR="00AA1502" w:rsidRPr="00626CC5" w:rsidRDefault="00AA1502" w:rsidP="00AA1502">
      <w:pPr>
        <w:rPr>
          <w:rFonts w:ascii="仿宋" w:eastAsia="仿宋" w:hAnsi="仿宋"/>
          <w:sz w:val="28"/>
          <w:szCs w:val="28"/>
        </w:rPr>
      </w:pPr>
      <w:r w:rsidRPr="00626CC5">
        <w:rPr>
          <w:rFonts w:ascii="仿宋" w:eastAsia="仿宋" w:hAnsi="仿宋"/>
          <w:sz w:val="28"/>
          <w:szCs w:val="28"/>
        </w:rPr>
        <w:t xml:space="preserve">　　次生地质灾害</w:t>
      </w:r>
    </w:p>
    <w:p w:rsidR="005F2E58" w:rsidRDefault="00AA1502" w:rsidP="005F2E58">
      <w:pPr>
        <w:ind w:firstLine="555"/>
        <w:rPr>
          <w:rFonts w:ascii="仿宋" w:eastAsia="仿宋" w:hAnsi="仿宋"/>
          <w:sz w:val="28"/>
          <w:szCs w:val="28"/>
        </w:rPr>
      </w:pPr>
      <w:r w:rsidRPr="00626CC5">
        <w:rPr>
          <w:rFonts w:ascii="仿宋" w:eastAsia="仿宋" w:hAnsi="仿宋"/>
          <w:sz w:val="28"/>
          <w:szCs w:val="28"/>
        </w:rPr>
        <w:t>我国是一个多山的国家，山地、高原和丘陵占国土面积的69％。暴雨在山区发生时，易导致泥石流、山体崩塌和滑坡等次生地质灾害，给人民生命财产造成极大损失。</w:t>
      </w:r>
    </w:p>
    <w:p w:rsidR="00AA1502" w:rsidRPr="00626CC5" w:rsidRDefault="00AA1502" w:rsidP="005F2E58">
      <w:pPr>
        <w:ind w:firstLineChars="200" w:firstLine="560"/>
        <w:rPr>
          <w:rFonts w:ascii="仿宋" w:eastAsia="仿宋" w:hAnsi="仿宋" w:hint="eastAsia"/>
          <w:sz w:val="28"/>
          <w:szCs w:val="28"/>
        </w:rPr>
      </w:pPr>
      <w:r w:rsidRPr="00626CC5">
        <w:rPr>
          <w:rFonts w:ascii="仿宋" w:eastAsia="仿宋" w:hAnsi="仿宋"/>
          <w:sz w:val="28"/>
          <w:szCs w:val="28"/>
        </w:rPr>
        <w:t>《汶川地震重灾区资源环境承载能力评价》报告指出，“5·12”</w:t>
      </w:r>
      <w:proofErr w:type="gramStart"/>
      <w:r w:rsidRPr="00626CC5">
        <w:rPr>
          <w:rFonts w:ascii="仿宋" w:eastAsia="仿宋" w:hAnsi="仿宋"/>
          <w:sz w:val="28"/>
          <w:szCs w:val="28"/>
        </w:rPr>
        <w:t>汶</w:t>
      </w:r>
      <w:proofErr w:type="gramEnd"/>
      <w:r w:rsidRPr="00626CC5">
        <w:rPr>
          <w:rFonts w:ascii="仿宋" w:eastAsia="仿宋" w:hAnsi="仿宋"/>
          <w:sz w:val="28"/>
          <w:szCs w:val="28"/>
        </w:rPr>
        <w:t>川地震后，地震重灾区的次生山地灾害将进入新一轮的高发期。</w:t>
      </w:r>
    </w:p>
    <w:p w:rsidR="005A248D" w:rsidRDefault="005A248D" w:rsidP="005A248D">
      <w:pPr>
        <w:ind w:firstLineChars="200" w:firstLine="560"/>
        <w:rPr>
          <w:rFonts w:ascii="仿宋" w:eastAsia="仿宋" w:hAnsi="仿宋"/>
          <w:sz w:val="28"/>
          <w:szCs w:val="28"/>
        </w:rPr>
      </w:pPr>
      <w:r>
        <w:rPr>
          <w:rFonts w:ascii="仿宋" w:eastAsia="仿宋" w:hAnsi="仿宋" w:hint="eastAsia"/>
          <w:sz w:val="28"/>
          <w:szCs w:val="28"/>
        </w:rPr>
        <w:t>二〇一六</w:t>
      </w:r>
      <w:r w:rsidR="006F0609">
        <w:rPr>
          <w:rFonts w:ascii="仿宋" w:eastAsia="仿宋" w:hAnsi="仿宋" w:hint="eastAsia"/>
          <w:sz w:val="28"/>
          <w:szCs w:val="28"/>
        </w:rPr>
        <w:t>年</w:t>
      </w:r>
      <w:r>
        <w:rPr>
          <w:rFonts w:ascii="仿宋" w:eastAsia="仿宋" w:hAnsi="仿宋" w:hint="eastAsia"/>
          <w:sz w:val="28"/>
          <w:szCs w:val="28"/>
        </w:rPr>
        <w:t>防汛抗洪</w:t>
      </w:r>
      <w:r>
        <w:rPr>
          <w:rFonts w:ascii="仿宋" w:eastAsia="仿宋" w:hAnsi="仿宋"/>
          <w:sz w:val="28"/>
          <w:szCs w:val="28"/>
        </w:rPr>
        <w:t>概要</w:t>
      </w:r>
    </w:p>
    <w:p w:rsidR="00AA1502" w:rsidRPr="00626CC5" w:rsidRDefault="005A248D" w:rsidP="005F2E58">
      <w:pPr>
        <w:ind w:firstLineChars="200" w:firstLine="560"/>
        <w:rPr>
          <w:rFonts w:ascii="仿宋" w:eastAsia="仿宋" w:hAnsi="仿宋" w:hint="eastAsia"/>
          <w:sz w:val="28"/>
          <w:szCs w:val="28"/>
        </w:rPr>
      </w:pPr>
      <w:r>
        <w:rPr>
          <w:rFonts w:ascii="仿宋" w:eastAsia="仿宋" w:hAnsi="仿宋"/>
          <w:sz w:val="28"/>
          <w:szCs w:val="28"/>
        </w:rPr>
        <w:t>2016年</w:t>
      </w:r>
      <w:r w:rsidR="006F0609" w:rsidRPr="005A248D">
        <w:rPr>
          <w:rFonts w:ascii="仿宋" w:eastAsia="仿宋" w:hAnsi="仿宋"/>
          <w:sz w:val="28"/>
          <w:szCs w:val="28"/>
        </w:rPr>
        <w:t>入汛以来，我国江淮、江南、华南、西南暴雨似乎进入循环模式，展开不停歇的“车轮战”。这种现象，近年少见，即便在气候形势类似的1998</w:t>
      </w:r>
      <w:r w:rsidR="005F2E58">
        <w:rPr>
          <w:rFonts w:ascii="仿宋" w:eastAsia="仿宋" w:hAnsi="仿宋"/>
          <w:sz w:val="28"/>
          <w:szCs w:val="28"/>
        </w:rPr>
        <w:t>年也不曾出现过</w:t>
      </w:r>
      <w:r w:rsidR="005F2E58">
        <w:rPr>
          <w:rFonts w:ascii="仿宋" w:eastAsia="仿宋" w:hAnsi="仿宋" w:hint="eastAsia"/>
          <w:sz w:val="28"/>
          <w:szCs w:val="28"/>
        </w:rPr>
        <w:t>。</w:t>
      </w:r>
      <w:r w:rsidR="006F0609" w:rsidRPr="005A248D">
        <w:rPr>
          <w:rFonts w:ascii="仿宋" w:eastAsia="仿宋" w:hAnsi="仿宋"/>
          <w:sz w:val="28"/>
          <w:szCs w:val="28"/>
        </w:rPr>
        <w:t>风云难测，雨</w:t>
      </w:r>
      <w:proofErr w:type="gramStart"/>
      <w:r w:rsidR="006F0609" w:rsidRPr="005A248D">
        <w:rPr>
          <w:rFonts w:ascii="仿宋" w:eastAsia="仿宋" w:hAnsi="仿宋"/>
          <w:sz w:val="28"/>
          <w:szCs w:val="28"/>
        </w:rPr>
        <w:t>骤洪急</w:t>
      </w:r>
      <w:proofErr w:type="gramEnd"/>
      <w:r w:rsidR="006F0609" w:rsidRPr="005A248D">
        <w:rPr>
          <w:rFonts w:ascii="仿宋" w:eastAsia="仿宋" w:hAnsi="仿宋"/>
          <w:sz w:val="28"/>
          <w:szCs w:val="28"/>
        </w:rPr>
        <w:t>。受强降雨影响，</w:t>
      </w:r>
      <w:r w:rsidR="006F0609" w:rsidRPr="005A248D">
        <w:rPr>
          <w:rFonts w:ascii="仿宋" w:eastAsia="仿宋" w:hAnsi="仿宋" w:hint="eastAsia"/>
          <w:sz w:val="28"/>
          <w:szCs w:val="28"/>
        </w:rPr>
        <w:t>全国</w:t>
      </w:r>
      <w:r w:rsidR="006F0609" w:rsidRPr="005A248D">
        <w:rPr>
          <w:rFonts w:ascii="仿宋" w:eastAsia="仿宋" w:hAnsi="仿宋"/>
          <w:sz w:val="28"/>
          <w:szCs w:val="28"/>
        </w:rPr>
        <w:t>190多条河流</w:t>
      </w:r>
      <w:proofErr w:type="gramStart"/>
      <w:r w:rsidR="006F0609" w:rsidRPr="005A248D">
        <w:rPr>
          <w:rFonts w:ascii="仿宋" w:eastAsia="仿宋" w:hAnsi="仿宋"/>
          <w:sz w:val="28"/>
          <w:szCs w:val="28"/>
        </w:rPr>
        <w:t>发生超警洪水</w:t>
      </w:r>
      <w:proofErr w:type="gramEnd"/>
      <w:r w:rsidR="006F0609" w:rsidRPr="005A248D">
        <w:rPr>
          <w:rFonts w:ascii="仿宋" w:eastAsia="仿宋" w:hAnsi="仿宋"/>
          <w:sz w:val="28"/>
          <w:szCs w:val="28"/>
        </w:rPr>
        <w:t>，长江中下游干流及洞庭、鄱阳两湖水位均高过1998年同期。国家防总最新通报显示，尽管强降水多，江河水量大，防汛抗洪形势十分严峻，但江河防洪形势总体平稳，防灾减灾工作一直处于可控状态。到目前为止，受灾面积、受灾人口、死亡人口、倒塌房屋数量等重要灾</w:t>
      </w:r>
      <w:proofErr w:type="gramStart"/>
      <w:r w:rsidR="006F0609" w:rsidRPr="005A248D">
        <w:rPr>
          <w:rFonts w:ascii="仿宋" w:eastAsia="仿宋" w:hAnsi="仿宋"/>
          <w:sz w:val="28"/>
          <w:szCs w:val="28"/>
        </w:rPr>
        <w:t>损指标</w:t>
      </w:r>
      <w:proofErr w:type="gramEnd"/>
      <w:r w:rsidR="006F0609" w:rsidRPr="005A248D">
        <w:rPr>
          <w:rFonts w:ascii="仿宋" w:eastAsia="仿宋" w:hAnsi="仿宋"/>
          <w:sz w:val="28"/>
          <w:szCs w:val="28"/>
        </w:rPr>
        <w:t>均低于2000年以来同期均值。</w:t>
      </w:r>
      <w:r w:rsidR="005F2E58" w:rsidRPr="005F2E58">
        <w:rPr>
          <w:rFonts w:ascii="仿宋" w:eastAsia="仿宋" w:hAnsi="仿宋"/>
          <w:sz w:val="28"/>
          <w:szCs w:val="28"/>
        </w:rPr>
        <w:t>不仅如此，不少地方将系统治理理念有机融入生态文明</w:t>
      </w:r>
      <w:r w:rsidR="005F2E58" w:rsidRPr="005F2E58">
        <w:rPr>
          <w:rFonts w:ascii="仿宋" w:eastAsia="仿宋" w:hAnsi="仿宋"/>
          <w:sz w:val="28"/>
          <w:szCs w:val="28"/>
        </w:rPr>
        <w:lastRenderedPageBreak/>
        <w:t>建设实践，以中小河流治理为重要载体，着眼山水田林</w:t>
      </w:r>
      <w:proofErr w:type="gramStart"/>
      <w:r w:rsidR="005F2E58" w:rsidRPr="005F2E58">
        <w:rPr>
          <w:rFonts w:ascii="仿宋" w:eastAsia="仿宋" w:hAnsi="仿宋"/>
          <w:sz w:val="28"/>
          <w:szCs w:val="28"/>
        </w:rPr>
        <w:t>湖生命</w:t>
      </w:r>
      <w:proofErr w:type="gramEnd"/>
      <w:r w:rsidR="005F2E58" w:rsidRPr="005F2E58">
        <w:rPr>
          <w:rFonts w:ascii="仿宋" w:eastAsia="仿宋" w:hAnsi="仿宋"/>
          <w:sz w:val="28"/>
          <w:szCs w:val="28"/>
        </w:rPr>
        <w:t>共同体，统筹治水和治山、治水和治林、治水和治田，上游加大水土保持力度涵蓄水源，留住水土恢复青山绿水，中下游给洪水以出路，在对待河流自然空间上做“加法”，在对待人类过度索取水域空间上做“减法”，同时两手发力建设“海绵城市”“海绵家园”，让地表水、地下水、空中水交互循环，自由呼吸。</w:t>
      </w:r>
      <w:bookmarkStart w:id="0" w:name="_GoBack"/>
      <w:bookmarkEnd w:id="0"/>
      <w:r w:rsidR="006F0609" w:rsidRPr="005A248D">
        <w:rPr>
          <w:rFonts w:ascii="仿宋" w:eastAsia="仿宋" w:hAnsi="仿宋"/>
          <w:sz w:val="28"/>
          <w:szCs w:val="28"/>
        </w:rPr>
        <w:t>治水就是治国。发生了翻天覆地变化的防洪工程体系背后，是现代治水理念入脑入心、综合国力显著提升的直接结果，更是我们党治国理政方略安邦惠民的生动体现。</w:t>
      </w:r>
    </w:p>
    <w:sectPr w:rsidR="00AA1502" w:rsidRPr="00626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obe 明體 Std L">
    <w:panose1 w:val="00000000000000000000"/>
    <w:charset w:val="80"/>
    <w:family w:val="roman"/>
    <w:notTrueType/>
    <w:pitch w:val="variable"/>
    <w:sig w:usb0="00000203" w:usb1="1A0F1900" w:usb2="00000016" w:usb3="00000000" w:csb0="00120005"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B2AA"/>
      </v:shape>
    </w:pict>
  </w:numPicBullet>
  <w:abstractNum w:abstractNumId="0" w15:restartNumberingAfterBreak="0">
    <w:nsid w:val="3CF53B1F"/>
    <w:multiLevelType w:val="hybridMultilevel"/>
    <w:tmpl w:val="391657B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D8"/>
    <w:rsid w:val="005A248D"/>
    <w:rsid w:val="005C4201"/>
    <w:rsid w:val="005F2E58"/>
    <w:rsid w:val="00626CC5"/>
    <w:rsid w:val="006817D8"/>
    <w:rsid w:val="006F0609"/>
    <w:rsid w:val="00881F24"/>
    <w:rsid w:val="009A2CA3"/>
    <w:rsid w:val="00AA1502"/>
    <w:rsid w:val="00F03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F5B6A-75EF-4EB6-9A19-58688AB0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7D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2CA3"/>
    <w:rPr>
      <w:b/>
      <w:bCs/>
    </w:rPr>
  </w:style>
  <w:style w:type="paragraph" w:styleId="a4">
    <w:name w:val="List Paragraph"/>
    <w:basedOn w:val="a"/>
    <w:uiPriority w:val="34"/>
    <w:qFormat/>
    <w:rsid w:val="00626CC5"/>
    <w:pPr>
      <w:ind w:firstLineChars="200" w:firstLine="420"/>
    </w:pPr>
  </w:style>
  <w:style w:type="paragraph" w:styleId="a5">
    <w:name w:val="Normal (Web)"/>
    <w:basedOn w:val="a"/>
    <w:uiPriority w:val="99"/>
    <w:unhideWhenUsed/>
    <w:rsid w:val="006F060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68662">
      <w:bodyDiv w:val="1"/>
      <w:marLeft w:val="0"/>
      <w:marRight w:val="0"/>
      <w:marTop w:val="0"/>
      <w:marBottom w:val="0"/>
      <w:divBdr>
        <w:top w:val="none" w:sz="0" w:space="0" w:color="auto"/>
        <w:left w:val="none" w:sz="0" w:space="0" w:color="auto"/>
        <w:bottom w:val="none" w:sz="0" w:space="0" w:color="auto"/>
        <w:right w:val="none" w:sz="0" w:space="0" w:color="auto"/>
      </w:divBdr>
      <w:divsChild>
        <w:div w:id="1582134974">
          <w:marLeft w:val="0"/>
          <w:marRight w:val="0"/>
          <w:marTop w:val="0"/>
          <w:marBottom w:val="300"/>
          <w:divBdr>
            <w:top w:val="single" w:sz="6" w:space="0" w:color="D5D5D5"/>
            <w:left w:val="single" w:sz="6" w:space="0" w:color="D5D5D5"/>
            <w:bottom w:val="single" w:sz="6" w:space="0" w:color="D5D5D5"/>
            <w:right w:val="single" w:sz="6" w:space="0" w:color="D5D5D5"/>
          </w:divBdr>
        </w:div>
      </w:divsChild>
    </w:div>
    <w:div w:id="1807359507">
      <w:bodyDiv w:val="1"/>
      <w:marLeft w:val="0"/>
      <w:marRight w:val="0"/>
      <w:marTop w:val="0"/>
      <w:marBottom w:val="0"/>
      <w:divBdr>
        <w:top w:val="none" w:sz="0" w:space="0" w:color="auto"/>
        <w:left w:val="none" w:sz="0" w:space="0" w:color="auto"/>
        <w:bottom w:val="none" w:sz="0" w:space="0" w:color="auto"/>
        <w:right w:val="none" w:sz="0" w:space="0" w:color="auto"/>
      </w:divBdr>
      <w:divsChild>
        <w:div w:id="480005505">
          <w:marLeft w:val="0"/>
          <w:marRight w:val="0"/>
          <w:marTop w:val="0"/>
          <w:marBottom w:val="0"/>
          <w:divBdr>
            <w:top w:val="none" w:sz="0" w:space="0" w:color="auto"/>
            <w:left w:val="none" w:sz="0" w:space="0" w:color="auto"/>
            <w:bottom w:val="none" w:sz="0" w:space="0" w:color="auto"/>
            <w:right w:val="none" w:sz="0" w:space="0" w:color="auto"/>
          </w:divBdr>
          <w:divsChild>
            <w:div w:id="352650381">
              <w:marLeft w:val="0"/>
              <w:marRight w:val="0"/>
              <w:marTop w:val="0"/>
              <w:marBottom w:val="0"/>
              <w:divBdr>
                <w:top w:val="none" w:sz="0" w:space="0" w:color="auto"/>
                <w:left w:val="none" w:sz="0" w:space="0" w:color="auto"/>
                <w:bottom w:val="none" w:sz="0" w:space="0" w:color="auto"/>
                <w:right w:val="none" w:sz="0" w:space="0" w:color="auto"/>
              </w:divBdr>
              <w:divsChild>
                <w:div w:id="1302153815">
                  <w:marLeft w:val="0"/>
                  <w:marRight w:val="0"/>
                  <w:marTop w:val="0"/>
                  <w:marBottom w:val="0"/>
                  <w:divBdr>
                    <w:top w:val="none" w:sz="0" w:space="0" w:color="auto"/>
                    <w:left w:val="none" w:sz="0" w:space="0" w:color="auto"/>
                    <w:bottom w:val="none" w:sz="0" w:space="0" w:color="auto"/>
                    <w:right w:val="none" w:sz="0" w:space="0" w:color="auto"/>
                  </w:divBdr>
                  <w:divsChild>
                    <w:div w:id="1928734461">
                      <w:marLeft w:val="0"/>
                      <w:marRight w:val="0"/>
                      <w:marTop w:val="0"/>
                      <w:marBottom w:val="0"/>
                      <w:divBdr>
                        <w:top w:val="none" w:sz="0" w:space="0" w:color="auto"/>
                        <w:left w:val="none" w:sz="0" w:space="0" w:color="auto"/>
                        <w:bottom w:val="none" w:sz="0" w:space="0" w:color="auto"/>
                        <w:right w:val="none" w:sz="0" w:space="0" w:color="auto"/>
                      </w:divBdr>
                      <w:divsChild>
                        <w:div w:id="394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772100">
      <w:bodyDiv w:val="1"/>
      <w:marLeft w:val="0"/>
      <w:marRight w:val="0"/>
      <w:marTop w:val="0"/>
      <w:marBottom w:val="0"/>
      <w:divBdr>
        <w:top w:val="none" w:sz="0" w:space="0" w:color="auto"/>
        <w:left w:val="none" w:sz="0" w:space="0" w:color="auto"/>
        <w:bottom w:val="none" w:sz="0" w:space="0" w:color="auto"/>
        <w:right w:val="none" w:sz="0" w:space="0" w:color="auto"/>
      </w:divBdr>
      <w:divsChild>
        <w:div w:id="1065179365">
          <w:marLeft w:val="0"/>
          <w:marRight w:val="0"/>
          <w:marTop w:val="0"/>
          <w:marBottom w:val="0"/>
          <w:divBdr>
            <w:top w:val="none" w:sz="0" w:space="0" w:color="auto"/>
            <w:left w:val="none" w:sz="0" w:space="0" w:color="auto"/>
            <w:bottom w:val="none" w:sz="0" w:space="0" w:color="auto"/>
            <w:right w:val="none" w:sz="0" w:space="0" w:color="auto"/>
          </w:divBdr>
          <w:divsChild>
            <w:div w:id="707339955">
              <w:marLeft w:val="0"/>
              <w:marRight w:val="0"/>
              <w:marTop w:val="0"/>
              <w:marBottom w:val="0"/>
              <w:divBdr>
                <w:top w:val="none" w:sz="0" w:space="0" w:color="auto"/>
                <w:left w:val="none" w:sz="0" w:space="0" w:color="auto"/>
                <w:bottom w:val="none" w:sz="0" w:space="0" w:color="auto"/>
                <w:right w:val="none" w:sz="0" w:space="0" w:color="auto"/>
              </w:divBdr>
              <w:divsChild>
                <w:div w:id="1694071194">
                  <w:marLeft w:val="0"/>
                  <w:marRight w:val="0"/>
                  <w:marTop w:val="0"/>
                  <w:marBottom w:val="0"/>
                  <w:divBdr>
                    <w:top w:val="none" w:sz="0" w:space="0" w:color="auto"/>
                    <w:left w:val="none" w:sz="0" w:space="0" w:color="auto"/>
                    <w:bottom w:val="none" w:sz="0" w:space="0" w:color="auto"/>
                    <w:right w:val="none" w:sz="0" w:space="0" w:color="auto"/>
                  </w:divBdr>
                  <w:divsChild>
                    <w:div w:id="267665962">
                      <w:marLeft w:val="0"/>
                      <w:marRight w:val="0"/>
                      <w:marTop w:val="0"/>
                      <w:marBottom w:val="0"/>
                      <w:divBdr>
                        <w:top w:val="none" w:sz="0" w:space="0" w:color="auto"/>
                        <w:left w:val="none" w:sz="0" w:space="0" w:color="auto"/>
                        <w:bottom w:val="none" w:sz="0" w:space="0" w:color="auto"/>
                        <w:right w:val="none" w:sz="0" w:space="0" w:color="auto"/>
                      </w:divBdr>
                      <w:divsChild>
                        <w:div w:id="21024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81762">
      <w:bodyDiv w:val="1"/>
      <w:marLeft w:val="0"/>
      <w:marRight w:val="0"/>
      <w:marTop w:val="0"/>
      <w:marBottom w:val="0"/>
      <w:divBdr>
        <w:top w:val="none" w:sz="0" w:space="0" w:color="auto"/>
        <w:left w:val="none" w:sz="0" w:space="0" w:color="auto"/>
        <w:bottom w:val="none" w:sz="0" w:space="0" w:color="auto"/>
        <w:right w:val="none" w:sz="0" w:space="0" w:color="auto"/>
      </w:divBdr>
      <w:divsChild>
        <w:div w:id="1210922535">
          <w:marLeft w:val="0"/>
          <w:marRight w:val="0"/>
          <w:marTop w:val="0"/>
          <w:marBottom w:val="0"/>
          <w:divBdr>
            <w:top w:val="none" w:sz="0" w:space="0" w:color="auto"/>
            <w:left w:val="none" w:sz="0" w:space="0" w:color="auto"/>
            <w:bottom w:val="none" w:sz="0" w:space="0" w:color="auto"/>
            <w:right w:val="none" w:sz="0" w:space="0" w:color="auto"/>
          </w:divBdr>
          <w:divsChild>
            <w:div w:id="10577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601</TotalTime>
  <Pages>8</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wbc</dc:creator>
  <cp:keywords/>
  <dc:description/>
  <cp:lastModifiedBy>wbc</cp:lastModifiedBy>
  <cp:revision>4</cp:revision>
  <dcterms:created xsi:type="dcterms:W3CDTF">2016-06-21T14:44:00Z</dcterms:created>
  <dcterms:modified xsi:type="dcterms:W3CDTF">2016-06-22T01:44:00Z</dcterms:modified>
</cp:coreProperties>
</file>