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BF" w:rsidRDefault="002937DE" w:rsidP="002937DE">
      <w:pPr>
        <w:tabs>
          <w:tab w:val="left" w:pos="3752"/>
        </w:tabs>
        <w:spacing w:line="360" w:lineRule="auto"/>
        <w:ind w:right="729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       </w:t>
      </w:r>
      <w:bookmarkStart w:id="0" w:name="_GoBack"/>
      <w:r w:rsidR="008C7ABF">
        <w:rPr>
          <w:rFonts w:ascii="黑体" w:eastAsia="黑体" w:hint="eastAsia"/>
          <w:szCs w:val="21"/>
        </w:rPr>
        <w:t>优秀毕业生上报名单汇总</w:t>
      </w:r>
      <w:bookmarkEnd w:id="0"/>
    </w:p>
    <w:p w:rsidR="008C7ABF" w:rsidRDefault="008C7ABF" w:rsidP="008C7ABF">
      <w:pPr>
        <w:tabs>
          <w:tab w:val="left" w:pos="3752"/>
        </w:tabs>
        <w:ind w:right="25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学习中心：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00"/>
        <w:gridCol w:w="900"/>
        <w:gridCol w:w="1260"/>
        <w:gridCol w:w="1367"/>
        <w:gridCol w:w="973"/>
        <w:gridCol w:w="1080"/>
        <w:gridCol w:w="1080"/>
      </w:tblGrid>
      <w:tr w:rsidR="008C7ABF" w:rsidTr="008C7ABF">
        <w:trPr>
          <w:trHeight w:val="95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</w:t>
            </w:r>
          </w:p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层</w:t>
            </w:r>
          </w:p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所在班级人数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所在班</w:t>
            </w:r>
          </w:p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级名次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平均</w:t>
            </w:r>
          </w:p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论文</w:t>
            </w:r>
          </w:p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8C7ABF" w:rsidTr="008C7ABF">
        <w:trPr>
          <w:trHeight w:val="6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leftChars="-3222" w:left="-6766" w:right="1000" w:firstLineChars="3222" w:firstLine="6766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 w:rsidR="008C7ABF" w:rsidTr="008C7ABF">
        <w:trPr>
          <w:trHeight w:val="61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 w:rsidR="008C7ABF" w:rsidTr="008C7ABF">
        <w:trPr>
          <w:trHeight w:val="6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 w:rsidR="008C7ABF" w:rsidTr="008C7ABF">
        <w:trPr>
          <w:trHeight w:val="6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 w:rsidR="008C7ABF" w:rsidTr="008C7ABF">
        <w:trPr>
          <w:trHeight w:val="6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 w:rsidR="008C7ABF" w:rsidTr="008C7ABF">
        <w:trPr>
          <w:trHeight w:val="6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 w:rsidR="008C7ABF" w:rsidTr="008C7ABF">
        <w:trPr>
          <w:trHeight w:val="6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 w:rsidR="008C7ABF" w:rsidTr="008C7ABF">
        <w:trPr>
          <w:trHeight w:val="6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 w:rsidR="008C7ABF" w:rsidTr="008C7ABF">
        <w:trPr>
          <w:trHeight w:val="6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 w:rsidR="008C7ABF" w:rsidTr="008C7ABF">
        <w:trPr>
          <w:trHeight w:val="6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 w:rsidR="008C7ABF" w:rsidTr="008C7ABF">
        <w:trPr>
          <w:trHeight w:val="6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 w:rsidR="008C7ABF" w:rsidTr="008C7ABF">
        <w:trPr>
          <w:trHeight w:val="6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 w:rsidR="008C7ABF" w:rsidTr="008C7ABF">
        <w:trPr>
          <w:trHeight w:val="6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 w:rsidR="008C7ABF" w:rsidTr="008C7ABF">
        <w:trPr>
          <w:trHeight w:val="6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  <w:tr w:rsidR="008C7ABF" w:rsidTr="008C7ABF">
        <w:trPr>
          <w:trHeight w:val="6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ind w:right="250"/>
              <w:jc w:val="center"/>
              <w:rPr>
                <w:szCs w:val="21"/>
              </w:rPr>
            </w:pPr>
          </w:p>
        </w:tc>
      </w:tr>
    </w:tbl>
    <w:p w:rsidR="008C7ABF" w:rsidRDefault="008C7ABF" w:rsidP="008C7ABF">
      <w:pPr>
        <w:tabs>
          <w:tab w:val="left" w:pos="3752"/>
        </w:tabs>
        <w:spacing w:beforeLines="50" w:before="156" w:line="360" w:lineRule="auto"/>
        <w:ind w:right="498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填写注意事项：</w:t>
      </w:r>
    </w:p>
    <w:p w:rsidR="008C7ABF" w:rsidRDefault="008C7ABF" w:rsidP="008C7ABF">
      <w:pPr>
        <w:tabs>
          <w:tab w:val="left" w:pos="3752"/>
        </w:tabs>
        <w:spacing w:line="3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1、专业：“公共事业管理”填“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Cs w:val="21"/>
          </w:rPr>
          <w:t>1”</w:t>
        </w:r>
      </w:smartTag>
      <w:r>
        <w:rPr>
          <w:rFonts w:ascii="仿宋_GB2312" w:eastAsia="仿宋_GB2312" w:hint="eastAsia"/>
          <w:szCs w:val="21"/>
        </w:rPr>
        <w:t>、“护理”填“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Cs w:val="21"/>
          </w:rPr>
          <w:t>2”</w:t>
        </w:r>
      </w:smartTag>
      <w:r>
        <w:rPr>
          <w:rFonts w:ascii="仿宋_GB2312" w:eastAsia="仿宋_GB2312" w:hint="eastAsia"/>
          <w:szCs w:val="21"/>
        </w:rPr>
        <w:t>、“药学”填“</w:t>
      </w:r>
      <w:smartTag w:uri="urn:schemas-microsoft-com:office:smarttags" w:element="chmetcnv">
        <w:smartTagPr>
          <w:attr w:name="UnitName" w:val="”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Cs w:val="21"/>
          </w:rPr>
          <w:t>3”</w:t>
        </w:r>
      </w:smartTag>
      <w:r>
        <w:rPr>
          <w:rFonts w:ascii="仿宋_GB2312" w:eastAsia="仿宋_GB2312" w:hint="eastAsia"/>
          <w:szCs w:val="21"/>
        </w:rPr>
        <w:t>、“医学检验”填“</w:t>
      </w:r>
      <w:smartTag w:uri="urn:schemas-microsoft-com:office:smarttags" w:element="chmetcnv">
        <w:smartTagPr>
          <w:attr w:name="UnitName" w:val="”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Cs w:val="21"/>
          </w:rPr>
          <w:t>4”</w:t>
        </w:r>
      </w:smartTag>
      <w:r>
        <w:rPr>
          <w:rFonts w:ascii="仿宋_GB2312" w:eastAsia="仿宋_GB2312" w:hint="eastAsia"/>
          <w:szCs w:val="21"/>
        </w:rPr>
        <w:t>。</w:t>
      </w:r>
    </w:p>
    <w:p w:rsidR="008C7ABF" w:rsidRDefault="008C7ABF" w:rsidP="008C7ABF">
      <w:pPr>
        <w:tabs>
          <w:tab w:val="left" w:pos="3752"/>
        </w:tabs>
        <w:spacing w:line="3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2、层次：“专科”填“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Cs w:val="21"/>
          </w:rPr>
          <w:t>1”</w:t>
        </w:r>
      </w:smartTag>
      <w:r>
        <w:rPr>
          <w:rFonts w:ascii="仿宋_GB2312" w:eastAsia="仿宋_GB2312" w:hint="eastAsia"/>
          <w:szCs w:val="21"/>
        </w:rPr>
        <w:t>、“专升本”填“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Cs w:val="21"/>
          </w:rPr>
          <w:t>2”</w:t>
        </w:r>
      </w:smartTag>
      <w:r>
        <w:rPr>
          <w:rFonts w:ascii="仿宋_GB2312" w:eastAsia="仿宋_GB2312" w:hint="eastAsia"/>
          <w:szCs w:val="21"/>
        </w:rPr>
        <w:t xml:space="preserve">。 </w:t>
      </w:r>
    </w:p>
    <w:p w:rsidR="008C7ABF" w:rsidRDefault="008C7ABF" w:rsidP="008C7ABF">
      <w:pPr>
        <w:tabs>
          <w:tab w:val="left" w:pos="3752"/>
        </w:tabs>
        <w:spacing w:line="360" w:lineRule="exact"/>
        <w:rPr>
          <w:rFonts w:ascii="仿宋_GB2312" w:eastAsia="仿宋_GB2312"/>
          <w:szCs w:val="21"/>
        </w:rPr>
      </w:pPr>
    </w:p>
    <w:p w:rsidR="006A27E9" w:rsidRPr="008C7ABF" w:rsidRDefault="008C7ABF" w:rsidP="008C7ABF">
      <w:pPr>
        <w:tabs>
          <w:tab w:val="left" w:pos="3752"/>
        </w:tabs>
        <w:spacing w:line="360" w:lineRule="exact"/>
        <w:jc w:val="right"/>
        <w:rPr>
          <w:rFonts w:ascii="仿宋_GB2312" w:eastAsia="仿宋_GB2312"/>
          <w:szCs w:val="21"/>
        </w:rPr>
      </w:pPr>
      <w:r>
        <w:rPr>
          <w:rFonts w:ascii="黑体" w:eastAsia="黑体" w:hint="eastAsia"/>
          <w:szCs w:val="21"/>
        </w:rPr>
        <w:t>上海交通大学医学院继续教育学院制表</w:t>
      </w:r>
    </w:p>
    <w:sectPr w:rsidR="006A27E9" w:rsidRPr="008C7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27" w:rsidRDefault="00544427" w:rsidP="00E87734">
      <w:r>
        <w:separator/>
      </w:r>
    </w:p>
  </w:endnote>
  <w:endnote w:type="continuationSeparator" w:id="0">
    <w:p w:rsidR="00544427" w:rsidRDefault="00544427" w:rsidP="00E8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27" w:rsidRDefault="00544427" w:rsidP="00E87734">
      <w:r>
        <w:separator/>
      </w:r>
    </w:p>
  </w:footnote>
  <w:footnote w:type="continuationSeparator" w:id="0">
    <w:p w:rsidR="00544427" w:rsidRDefault="00544427" w:rsidP="00E8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5D"/>
    <w:rsid w:val="0010550F"/>
    <w:rsid w:val="002937DE"/>
    <w:rsid w:val="0041391A"/>
    <w:rsid w:val="00544427"/>
    <w:rsid w:val="00547E5D"/>
    <w:rsid w:val="00640651"/>
    <w:rsid w:val="006A27E9"/>
    <w:rsid w:val="008C7ABF"/>
    <w:rsid w:val="00AF389C"/>
    <w:rsid w:val="00CD0D8A"/>
    <w:rsid w:val="00E8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7AB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7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77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7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773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7AB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7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77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7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77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ywy</cp:lastModifiedBy>
  <cp:revision>2</cp:revision>
  <dcterms:created xsi:type="dcterms:W3CDTF">2019-05-06T07:20:00Z</dcterms:created>
  <dcterms:modified xsi:type="dcterms:W3CDTF">2019-05-06T07:20:00Z</dcterms:modified>
</cp:coreProperties>
</file>