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67" w:rsidRPr="00897630" w:rsidRDefault="00891567" w:rsidP="00891567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897630">
        <w:rPr>
          <w:rFonts w:ascii="黑体" w:eastAsia="黑体" w:hAnsi="黑体" w:hint="eastAsia"/>
          <w:b/>
          <w:bCs/>
          <w:sz w:val="30"/>
          <w:szCs w:val="30"/>
        </w:rPr>
        <w:t>上海交通大学医学院继续教学学院学历教育</w:t>
      </w:r>
    </w:p>
    <w:p w:rsidR="00991C29" w:rsidRDefault="00991C29" w:rsidP="00991C29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考试违纪</w:t>
      </w:r>
      <w:r w:rsidR="00891567">
        <w:rPr>
          <w:rFonts w:ascii="宋体" w:hAnsi="宋体" w:hint="eastAsia"/>
          <w:b/>
          <w:sz w:val="30"/>
          <w:szCs w:val="30"/>
        </w:rPr>
        <w:t>认定和</w:t>
      </w:r>
      <w:r>
        <w:rPr>
          <w:rFonts w:ascii="宋体" w:hAnsi="宋体" w:hint="eastAsia"/>
          <w:b/>
          <w:sz w:val="30"/>
          <w:szCs w:val="30"/>
        </w:rPr>
        <w:t>处理意见</w:t>
      </w:r>
    </w:p>
    <w:p w:rsidR="00991C29" w:rsidRDefault="00991C29" w:rsidP="00991C29">
      <w:pPr>
        <w:spacing w:line="360" w:lineRule="auto"/>
        <w:jc w:val="center"/>
        <w:rPr>
          <w:rFonts w:ascii="宋体" w:hAnsi="宋体"/>
          <w:sz w:val="24"/>
        </w:rPr>
      </w:pPr>
    </w:p>
    <w:p w:rsidR="00AD5B0C" w:rsidRDefault="00991C29" w:rsidP="00991C2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根据教育部和</w:t>
      </w:r>
      <w:r w:rsidR="00891567">
        <w:rPr>
          <w:rFonts w:ascii="宋体" w:hAnsi="宋体" w:hint="eastAsia"/>
          <w:sz w:val="24"/>
        </w:rPr>
        <w:t>市教委</w:t>
      </w:r>
      <w:r>
        <w:rPr>
          <w:rFonts w:ascii="宋体" w:hAnsi="宋体" w:hint="eastAsia"/>
          <w:sz w:val="24"/>
        </w:rPr>
        <w:t>的有关加强考风考纪的规定</w:t>
      </w:r>
      <w:r w:rsidR="00AD5B0C">
        <w:rPr>
          <w:rFonts w:ascii="宋体" w:hAnsi="宋体" w:hint="eastAsia"/>
          <w:sz w:val="24"/>
        </w:rPr>
        <w:t>，为严肃考场纪律，充分体现考试的公平和公正，对</w:t>
      </w:r>
      <w:r w:rsidR="00891567">
        <w:rPr>
          <w:rFonts w:ascii="宋体" w:hAnsi="宋体" w:hint="eastAsia"/>
          <w:sz w:val="24"/>
        </w:rPr>
        <w:t>学历</w:t>
      </w:r>
      <w:r w:rsidR="00AD5B0C">
        <w:rPr>
          <w:rFonts w:ascii="宋体" w:hAnsi="宋体" w:hint="eastAsia"/>
          <w:sz w:val="24"/>
        </w:rPr>
        <w:t>教育各类考试过程中所出现的作弊和违纪行为，</w:t>
      </w:r>
      <w:r w:rsidR="002170E5">
        <w:rPr>
          <w:rFonts w:ascii="宋体" w:hAnsi="宋体" w:hint="eastAsia"/>
          <w:sz w:val="24"/>
        </w:rPr>
        <w:t>做</w:t>
      </w:r>
      <w:r w:rsidR="00AD5B0C">
        <w:rPr>
          <w:rFonts w:ascii="宋体" w:hAnsi="宋体" w:hint="eastAsia"/>
          <w:sz w:val="24"/>
        </w:rPr>
        <w:t>出以下处理意见。</w:t>
      </w:r>
    </w:p>
    <w:p w:rsidR="00AD5B0C" w:rsidRDefault="00AD5B0C" w:rsidP="00991C2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一、考生违规</w:t>
      </w:r>
      <w:r w:rsidR="0004453D">
        <w:rPr>
          <w:rFonts w:ascii="宋体" w:hAnsi="宋体" w:hint="eastAsia"/>
          <w:sz w:val="24"/>
        </w:rPr>
        <w:t>行为的认定和处理</w:t>
      </w:r>
    </w:p>
    <w:p w:rsidR="00012DDF" w:rsidRDefault="00AD5B0C" w:rsidP="00012DD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2DDF">
        <w:rPr>
          <w:rFonts w:asciiTheme="minorEastAsia" w:eastAsiaTheme="minorEastAsia" w:hAnsiTheme="minorEastAsia" w:hint="eastAsia"/>
          <w:sz w:val="24"/>
        </w:rPr>
        <w:t>1．</w:t>
      </w:r>
      <w:r w:rsidR="00012DDF">
        <w:rPr>
          <w:rFonts w:asciiTheme="minorEastAsia" w:eastAsiaTheme="minorEastAsia" w:hAnsiTheme="minorEastAsia" w:hint="eastAsia"/>
          <w:sz w:val="24"/>
        </w:rPr>
        <w:t>对有以下行为者认定有违反考场纪律行为</w:t>
      </w:r>
    </w:p>
    <w:p w:rsidR="00012DDF" w:rsidRDefault="00012DDF" w:rsidP="00012DD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Pr="00012DDF">
        <w:rPr>
          <w:rFonts w:asciiTheme="minorEastAsia" w:eastAsiaTheme="minorEastAsia" w:hAnsiTheme="minorEastAsia" w:hint="eastAsia"/>
          <w:sz w:val="24"/>
        </w:rPr>
        <w:t>考生在</w:t>
      </w:r>
      <w:r>
        <w:rPr>
          <w:rFonts w:asciiTheme="minorEastAsia" w:eastAsiaTheme="minorEastAsia" w:hAnsiTheme="minorEastAsia" w:hint="eastAsia"/>
          <w:sz w:val="24"/>
        </w:rPr>
        <w:t>考试过程中</w:t>
      </w:r>
      <w:r w:rsidRPr="00012DDF">
        <w:rPr>
          <w:rFonts w:asciiTheme="minorEastAsia" w:eastAsiaTheme="minorEastAsia" w:hAnsiTheme="minorEastAsia" w:hint="eastAsia"/>
          <w:sz w:val="24"/>
        </w:rPr>
        <w:t>擅自离开座位和考场（开考30</w:t>
      </w:r>
      <w:r>
        <w:rPr>
          <w:rFonts w:asciiTheme="minorEastAsia" w:eastAsiaTheme="minorEastAsia" w:hAnsiTheme="minorEastAsia" w:hint="eastAsia"/>
          <w:sz w:val="24"/>
        </w:rPr>
        <w:t>分钟后提前交卷者除外）；在</w:t>
      </w:r>
      <w:r w:rsidRPr="00012DDF">
        <w:rPr>
          <w:rFonts w:asciiTheme="minorEastAsia" w:eastAsiaTheme="minorEastAsia" w:hAnsiTheme="minorEastAsia" w:hint="eastAsia"/>
          <w:sz w:val="24"/>
        </w:rPr>
        <w:t>特殊情况必须</w:t>
      </w:r>
      <w:r>
        <w:rPr>
          <w:rFonts w:asciiTheme="minorEastAsia" w:eastAsiaTheme="minorEastAsia" w:hAnsiTheme="minorEastAsia" w:hint="eastAsia"/>
          <w:sz w:val="24"/>
        </w:rPr>
        <w:t>暂时离开时，拒绝</w:t>
      </w:r>
      <w:r w:rsidRPr="00012DDF">
        <w:rPr>
          <w:rFonts w:asciiTheme="minorEastAsia" w:eastAsiaTheme="minorEastAsia" w:hAnsiTheme="minorEastAsia" w:hint="eastAsia"/>
          <w:sz w:val="24"/>
        </w:rPr>
        <w:t>监考人员陪同</w:t>
      </w:r>
      <w:r>
        <w:rPr>
          <w:rFonts w:asciiTheme="minorEastAsia" w:eastAsiaTheme="minorEastAsia" w:hAnsiTheme="minorEastAsia" w:hint="eastAsia"/>
          <w:sz w:val="24"/>
        </w:rPr>
        <w:t>，经</w:t>
      </w:r>
      <w:proofErr w:type="gramStart"/>
      <w:r>
        <w:rPr>
          <w:rFonts w:asciiTheme="minorEastAsia" w:eastAsiaTheme="minorEastAsia" w:hAnsiTheme="minorEastAsia" w:hint="eastAsia"/>
          <w:sz w:val="24"/>
        </w:rPr>
        <w:t>劝说仍</w:t>
      </w:r>
      <w:proofErr w:type="gramEnd"/>
      <w:r>
        <w:rPr>
          <w:rFonts w:asciiTheme="minorEastAsia" w:eastAsiaTheme="minorEastAsia" w:hAnsiTheme="minorEastAsia" w:hint="eastAsia"/>
          <w:sz w:val="24"/>
        </w:rPr>
        <w:t>不接受监考人员陪同</w:t>
      </w:r>
      <w:r w:rsidR="00E05735">
        <w:rPr>
          <w:rFonts w:asciiTheme="minorEastAsia" w:eastAsiaTheme="minorEastAsia" w:hAnsiTheme="minorEastAsia" w:hint="eastAsia"/>
          <w:sz w:val="24"/>
        </w:rPr>
        <w:t>者</w:t>
      </w:r>
      <w:r w:rsidRPr="00012DDF">
        <w:rPr>
          <w:rFonts w:asciiTheme="minorEastAsia" w:eastAsiaTheme="minorEastAsia" w:hAnsiTheme="minorEastAsia" w:hint="eastAsia"/>
          <w:sz w:val="24"/>
        </w:rPr>
        <w:t>。</w:t>
      </w:r>
    </w:p>
    <w:p w:rsidR="00012DDF" w:rsidRPr="00012DDF" w:rsidRDefault="00012DDF" w:rsidP="00012DD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2DDF">
        <w:rPr>
          <w:rFonts w:asciiTheme="minorEastAsia" w:eastAsiaTheme="minorEastAsia" w:hAnsiTheme="minorEastAsia" w:hint="eastAsia"/>
          <w:sz w:val="24"/>
        </w:rPr>
        <w:t>（2）考生将笔记、参考资料、</w:t>
      </w:r>
      <w:r w:rsidR="00891567">
        <w:rPr>
          <w:rFonts w:asciiTheme="minorEastAsia" w:eastAsiaTheme="minorEastAsia" w:hAnsiTheme="minorEastAsia" w:hint="eastAsia"/>
          <w:sz w:val="24"/>
        </w:rPr>
        <w:t>手机、</w:t>
      </w:r>
      <w:r w:rsidRPr="00012DDF">
        <w:rPr>
          <w:rFonts w:asciiTheme="minorEastAsia" w:eastAsiaTheme="minorEastAsia" w:hAnsiTheme="minorEastAsia" w:hint="eastAsia"/>
          <w:sz w:val="24"/>
        </w:rPr>
        <w:t>电子设备、通讯设备等带</w:t>
      </w:r>
      <w:r w:rsidR="00027183">
        <w:rPr>
          <w:rFonts w:asciiTheme="minorEastAsia" w:eastAsiaTheme="minorEastAsia" w:hAnsiTheme="minorEastAsia" w:hint="eastAsia"/>
          <w:sz w:val="24"/>
        </w:rPr>
        <w:t>入专场，并不放在</w:t>
      </w:r>
      <w:r w:rsidR="00891567">
        <w:rPr>
          <w:rFonts w:asciiTheme="minorEastAsia" w:eastAsiaTheme="minorEastAsia" w:hAnsiTheme="minorEastAsia" w:hint="eastAsia"/>
          <w:sz w:val="24"/>
        </w:rPr>
        <w:t>监考教师指定</w:t>
      </w:r>
      <w:r w:rsidR="00027183">
        <w:rPr>
          <w:rFonts w:asciiTheme="minorEastAsia" w:eastAsiaTheme="minorEastAsia" w:hAnsiTheme="minorEastAsia" w:hint="eastAsia"/>
          <w:sz w:val="24"/>
        </w:rPr>
        <w:t>地点者，经</w:t>
      </w:r>
      <w:proofErr w:type="gramStart"/>
      <w:r w:rsidR="00027183">
        <w:rPr>
          <w:rFonts w:asciiTheme="minorEastAsia" w:eastAsiaTheme="minorEastAsia" w:hAnsiTheme="minorEastAsia" w:hint="eastAsia"/>
          <w:sz w:val="24"/>
        </w:rPr>
        <w:t>劝说仍</w:t>
      </w:r>
      <w:proofErr w:type="gramEnd"/>
      <w:r w:rsidR="00027183">
        <w:rPr>
          <w:rFonts w:asciiTheme="minorEastAsia" w:eastAsiaTheme="minorEastAsia" w:hAnsiTheme="minorEastAsia" w:hint="eastAsia"/>
          <w:sz w:val="24"/>
        </w:rPr>
        <w:t>不接受意见者。</w:t>
      </w:r>
    </w:p>
    <w:p w:rsidR="00027183" w:rsidRDefault="00027183" w:rsidP="00027183">
      <w:pPr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</w:t>
      </w:r>
      <w:r w:rsidR="008831AA">
        <w:rPr>
          <w:rFonts w:asciiTheme="minorEastAsia" w:eastAsiaTheme="minorEastAsia" w:hAnsiTheme="minorEastAsia" w:hint="eastAsia"/>
          <w:sz w:val="24"/>
        </w:rPr>
        <w:t>考生不自觉维护考场秩序，大声喧哗，吸烟或</w:t>
      </w:r>
      <w:r w:rsidRPr="00027183">
        <w:rPr>
          <w:rFonts w:asciiTheme="minorEastAsia" w:eastAsiaTheme="minorEastAsia" w:hAnsiTheme="minorEastAsia" w:hint="eastAsia"/>
          <w:sz w:val="24"/>
        </w:rPr>
        <w:t>吃东西</w:t>
      </w:r>
      <w:r w:rsidR="008831AA">
        <w:rPr>
          <w:rFonts w:asciiTheme="minorEastAsia" w:eastAsiaTheme="minorEastAsia" w:hAnsiTheme="minorEastAsia" w:hint="eastAsia"/>
          <w:sz w:val="24"/>
        </w:rPr>
        <w:t>者，并经劝告无效者。</w:t>
      </w:r>
    </w:p>
    <w:p w:rsidR="00891567" w:rsidRDefault="008831AA" w:rsidP="00991C2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2．对违反考场纪律行为的处理  </w:t>
      </w:r>
    </w:p>
    <w:p w:rsidR="0004453D" w:rsidRDefault="008831AA" w:rsidP="00991C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对确定有违</w:t>
      </w:r>
      <w:r w:rsidR="0004453D">
        <w:rPr>
          <w:rFonts w:ascii="宋体" w:hAnsi="宋体" w:hint="eastAsia"/>
          <w:sz w:val="24"/>
        </w:rPr>
        <w:t>反考场纪律，并</w:t>
      </w:r>
      <w:r w:rsidR="0004453D">
        <w:rPr>
          <w:rFonts w:asciiTheme="minorEastAsia" w:eastAsiaTheme="minorEastAsia" w:hAnsiTheme="minorEastAsia" w:hint="eastAsia"/>
          <w:sz w:val="24"/>
        </w:rPr>
        <w:t>经考场两位监考老师认定后，应立即中止其考试，考试成绩以卷面实际分数认定。</w:t>
      </w:r>
    </w:p>
    <w:p w:rsidR="00891567" w:rsidRDefault="0004453D" w:rsidP="000445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E05735">
        <w:rPr>
          <w:rFonts w:asciiTheme="minorEastAsia" w:eastAsiaTheme="minorEastAsia" w:hAnsiTheme="minorEastAsia" w:hint="eastAsia"/>
          <w:sz w:val="24"/>
        </w:rPr>
        <w:t>．</w:t>
      </w:r>
      <w:r>
        <w:rPr>
          <w:rFonts w:asciiTheme="minorEastAsia" w:eastAsiaTheme="minorEastAsia" w:hAnsiTheme="minorEastAsia" w:hint="eastAsia"/>
          <w:sz w:val="24"/>
        </w:rPr>
        <w:t xml:space="preserve">试卷答案雷同认定和处理  </w:t>
      </w:r>
    </w:p>
    <w:p w:rsidR="00991C29" w:rsidRPr="0004453D" w:rsidRDefault="0004453D" w:rsidP="000445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在阅卷老师批阅试卷过程中，发现答案雷同，特别是错误答案都雷同，经阅卷老师认定</w:t>
      </w:r>
      <w:r w:rsidR="00E05735">
        <w:rPr>
          <w:rFonts w:asciiTheme="minorEastAsia" w:eastAsiaTheme="minorEastAsia" w:hAnsiTheme="minorEastAsia" w:hint="eastAsia"/>
          <w:sz w:val="24"/>
        </w:rPr>
        <w:t>后</w:t>
      </w:r>
      <w:r>
        <w:rPr>
          <w:rFonts w:asciiTheme="minorEastAsia" w:eastAsiaTheme="minorEastAsia" w:hAnsiTheme="minorEastAsia" w:hint="eastAsia"/>
          <w:sz w:val="24"/>
        </w:rPr>
        <w:t>，学院将尊重阅卷老师意见，对所有认定试卷答案雷同者，考试成绩一律按零</w:t>
      </w:r>
      <w:r w:rsidR="00C41AB3">
        <w:rPr>
          <w:rFonts w:asciiTheme="minorEastAsia" w:eastAsiaTheme="minorEastAsia" w:hAnsiTheme="minorEastAsia" w:hint="eastAsia"/>
          <w:sz w:val="24"/>
        </w:rPr>
        <w:t>分</w:t>
      </w:r>
      <w:r>
        <w:rPr>
          <w:rFonts w:asciiTheme="minorEastAsia" w:eastAsiaTheme="minorEastAsia" w:hAnsiTheme="minorEastAsia" w:hint="eastAsia"/>
          <w:sz w:val="24"/>
        </w:rPr>
        <w:t>计，可以给予正常补考机会。</w:t>
      </w:r>
      <w:r w:rsidR="00891567">
        <w:rPr>
          <w:rFonts w:asciiTheme="minorEastAsia" w:eastAsiaTheme="minorEastAsia" w:hAnsiTheme="minorEastAsia" w:hint="eastAsia"/>
          <w:sz w:val="24"/>
        </w:rPr>
        <w:t>如发现大面积雷同卷，情节严重者取消补考机会，并且对考生及该考点进行严重警告处分。</w:t>
      </w:r>
    </w:p>
    <w:p w:rsidR="003E3B55" w:rsidRDefault="00991C29" w:rsidP="00991C2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3E3B55">
        <w:rPr>
          <w:rFonts w:ascii="宋体" w:hAnsi="宋体" w:hint="eastAsia"/>
          <w:sz w:val="24"/>
        </w:rPr>
        <w:t>二、考生作弊行为的认定和处理</w:t>
      </w:r>
    </w:p>
    <w:p w:rsidR="003E3B55" w:rsidRDefault="003E3B55" w:rsidP="003E3B55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1．对有以下行为者认定有作弊行为</w:t>
      </w:r>
    </w:p>
    <w:p w:rsidR="00804320" w:rsidRDefault="003E3B55" w:rsidP="00804320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804320">
        <w:rPr>
          <w:rFonts w:asciiTheme="minorEastAsia" w:eastAsiaTheme="minorEastAsia" w:hAnsiTheme="minorEastAsia" w:hint="eastAsia"/>
          <w:sz w:val="24"/>
        </w:rPr>
        <w:t>（1）</w:t>
      </w:r>
      <w:r w:rsidR="00804320" w:rsidRPr="00804320">
        <w:rPr>
          <w:rFonts w:asciiTheme="minorEastAsia" w:eastAsiaTheme="minorEastAsia" w:hAnsiTheme="minorEastAsia" w:hint="eastAsia"/>
          <w:sz w:val="24"/>
        </w:rPr>
        <w:t>考生在</w:t>
      </w:r>
      <w:r w:rsidR="00804320" w:rsidRPr="00804320">
        <w:rPr>
          <w:rFonts w:ascii="宋体" w:hAnsi="宋体" w:hint="eastAsia"/>
          <w:sz w:val="24"/>
        </w:rPr>
        <w:t>答卷</w:t>
      </w:r>
      <w:r w:rsidR="00804320">
        <w:rPr>
          <w:rFonts w:asciiTheme="minorEastAsia" w:eastAsiaTheme="minorEastAsia" w:hAnsiTheme="minorEastAsia" w:hint="eastAsia"/>
          <w:sz w:val="24"/>
        </w:rPr>
        <w:t>过程中</w:t>
      </w:r>
      <w:r w:rsidR="00804320" w:rsidRPr="00804320">
        <w:rPr>
          <w:rFonts w:ascii="宋体" w:hAnsi="宋体" w:hint="eastAsia"/>
          <w:sz w:val="24"/>
        </w:rPr>
        <w:t>，夹带或传递纸条</w:t>
      </w:r>
      <w:r w:rsidR="00804320">
        <w:rPr>
          <w:rFonts w:asciiTheme="minorEastAsia" w:eastAsiaTheme="minorEastAsia" w:hAnsiTheme="minorEastAsia" w:hint="eastAsia"/>
          <w:sz w:val="24"/>
        </w:rPr>
        <w:t>，被没收和警告一次后仍无效者。</w:t>
      </w:r>
    </w:p>
    <w:p w:rsidR="00313C69" w:rsidRDefault="00804320" w:rsidP="00804320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（2）违规将书本带入考试坐位、并抄袭书本</w:t>
      </w:r>
      <w:r w:rsidR="00313C69">
        <w:rPr>
          <w:rFonts w:asciiTheme="minorEastAsia" w:eastAsiaTheme="minorEastAsia" w:hAnsiTheme="minorEastAsia" w:hint="eastAsia"/>
          <w:sz w:val="24"/>
        </w:rPr>
        <w:t>，经警告无效者</w:t>
      </w:r>
      <w:r w:rsidRPr="00804320">
        <w:rPr>
          <w:rFonts w:ascii="宋体" w:hAnsi="宋体" w:hint="eastAsia"/>
          <w:sz w:val="24"/>
        </w:rPr>
        <w:t>。</w:t>
      </w:r>
    </w:p>
    <w:p w:rsidR="00804320" w:rsidRDefault="00313C69" w:rsidP="00804320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（3）考生在考试过程中，</w:t>
      </w:r>
      <w:r w:rsidR="00524797">
        <w:rPr>
          <w:rFonts w:asciiTheme="minorEastAsia" w:eastAsiaTheme="minorEastAsia" w:hAnsiTheme="minorEastAsia" w:hint="eastAsia"/>
          <w:sz w:val="24"/>
        </w:rPr>
        <w:t>屡</w:t>
      </w:r>
      <w:r>
        <w:rPr>
          <w:rFonts w:asciiTheme="minorEastAsia" w:eastAsiaTheme="minorEastAsia" w:hAnsiTheme="minorEastAsia" w:hint="eastAsia"/>
          <w:sz w:val="24"/>
        </w:rPr>
        <w:t>次发生与旁坐交头接耳、</w:t>
      </w:r>
      <w:r w:rsidR="00804320" w:rsidRPr="00804320">
        <w:rPr>
          <w:rFonts w:ascii="宋体" w:hAnsi="宋体" w:hint="eastAsia"/>
          <w:sz w:val="24"/>
        </w:rPr>
        <w:t>相互观看，</w:t>
      </w:r>
      <w:r>
        <w:rPr>
          <w:rFonts w:asciiTheme="minorEastAsia" w:eastAsiaTheme="minorEastAsia" w:hAnsiTheme="minorEastAsia" w:hint="eastAsia"/>
          <w:sz w:val="24"/>
        </w:rPr>
        <w:t>经警告无效者。</w:t>
      </w:r>
    </w:p>
    <w:p w:rsidR="00313C69" w:rsidRDefault="00313C69" w:rsidP="00804320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（4）</w:t>
      </w:r>
      <w:r w:rsidR="00E05735">
        <w:rPr>
          <w:rFonts w:asciiTheme="minorEastAsia" w:eastAsiaTheme="minorEastAsia" w:hAnsiTheme="minorEastAsia" w:hint="eastAsia"/>
          <w:sz w:val="24"/>
        </w:rPr>
        <w:t>考生因各种原因不能参加考试时，请他人代考，被查出者。</w:t>
      </w:r>
    </w:p>
    <w:p w:rsidR="00891567" w:rsidRDefault="00891567" w:rsidP="00891567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）考生</w:t>
      </w:r>
      <w:r>
        <w:rPr>
          <w:rFonts w:asciiTheme="minorEastAsia" w:eastAsiaTheme="minorEastAsia" w:hAnsiTheme="minorEastAsia" w:hint="eastAsia"/>
          <w:sz w:val="24"/>
        </w:rPr>
        <w:t>在考试过程中，使用手机作弊、拍照试卷、传递答案等。</w:t>
      </w:r>
    </w:p>
    <w:p w:rsidR="003E3B55" w:rsidRDefault="00E05735" w:rsidP="00E05735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891567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</w:t>
      </w:r>
      <w:r w:rsidR="00546E2A">
        <w:rPr>
          <w:rFonts w:ascii="宋体" w:hAnsi="宋体" w:hint="eastAsia"/>
          <w:sz w:val="24"/>
        </w:rPr>
        <w:t>在阅卷过程中，发生两份或以上试卷为同名、</w:t>
      </w:r>
      <w:r w:rsidR="00546E2A" w:rsidRPr="00CE7A49">
        <w:rPr>
          <w:rFonts w:ascii="宋体" w:hAnsi="宋体" w:hint="eastAsia"/>
          <w:sz w:val="24"/>
        </w:rPr>
        <w:t>并笔迹相同时，并经认定确实的所有同名和笔迹相同的考生。</w:t>
      </w:r>
    </w:p>
    <w:p w:rsidR="00CE7A49" w:rsidRPr="00CE7A49" w:rsidRDefault="00CE7A49" w:rsidP="00E05735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（6）在阅卷过程中，发现两份或两份以上试卷笔记完全相同时，并经认定确实为同一人笔记的考生。</w:t>
      </w:r>
    </w:p>
    <w:p w:rsidR="00C07F0D" w:rsidRDefault="00546E2A" w:rsidP="00A57F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2．对考生作弊行为的处理  </w:t>
      </w:r>
    </w:p>
    <w:p w:rsidR="00546E2A" w:rsidRPr="00804320" w:rsidRDefault="00546E2A" w:rsidP="00A57F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</w:t>
      </w:r>
      <w:r w:rsidR="00A57F15">
        <w:rPr>
          <w:rFonts w:ascii="宋体" w:hAnsi="宋体" w:hint="eastAsia"/>
          <w:sz w:val="24"/>
        </w:rPr>
        <w:t>有</w:t>
      </w:r>
      <w:proofErr w:type="gramStart"/>
      <w:r w:rsidR="00A57F15">
        <w:rPr>
          <w:rFonts w:ascii="宋体" w:hAnsi="宋体" w:hint="eastAsia"/>
          <w:sz w:val="24"/>
        </w:rPr>
        <w:t>被考试</w:t>
      </w:r>
      <w:proofErr w:type="gramEnd"/>
      <w:r w:rsidR="00A57F15">
        <w:rPr>
          <w:rFonts w:ascii="宋体" w:hAnsi="宋体" w:hint="eastAsia"/>
          <w:sz w:val="24"/>
        </w:rPr>
        <w:t>现场认定有作弊行为者，立即中止其考试，成绩以零分计。凡是</w:t>
      </w:r>
      <w:r>
        <w:rPr>
          <w:rFonts w:ascii="宋体" w:hAnsi="宋体" w:hint="eastAsia"/>
          <w:sz w:val="24"/>
        </w:rPr>
        <w:t>只能在考试后被认定为作弊作为者，成绩以零分计，并通过</w:t>
      </w:r>
      <w:r w:rsidR="00C07F0D">
        <w:rPr>
          <w:rFonts w:ascii="宋体" w:hAnsi="宋体" w:hint="eastAsia"/>
          <w:sz w:val="24"/>
        </w:rPr>
        <w:t>教学点</w:t>
      </w:r>
      <w:r>
        <w:rPr>
          <w:rFonts w:ascii="宋体" w:hAnsi="宋体" w:hint="eastAsia"/>
          <w:sz w:val="24"/>
        </w:rPr>
        <w:t>告知学生本人。所有被认定考试</w:t>
      </w:r>
      <w:r w:rsidR="00E54DE7">
        <w:rPr>
          <w:rFonts w:ascii="宋体" w:hAnsi="宋体" w:hint="eastAsia"/>
          <w:sz w:val="24"/>
        </w:rPr>
        <w:t>作弊者，课程考试不安排</w:t>
      </w:r>
      <w:r>
        <w:rPr>
          <w:rFonts w:ascii="宋体" w:hAnsi="宋体" w:hint="eastAsia"/>
          <w:sz w:val="24"/>
        </w:rPr>
        <w:t>正常补考，</w:t>
      </w:r>
      <w:r w:rsidR="00A57F15">
        <w:rPr>
          <w:rFonts w:ascii="宋体" w:hAnsi="宋体" w:hint="eastAsia"/>
          <w:sz w:val="24"/>
        </w:rPr>
        <w:t>可参加毕业补考；入学考试作弊者，取消</w:t>
      </w:r>
      <w:r w:rsidR="00E54DE7">
        <w:rPr>
          <w:rFonts w:ascii="宋体" w:hAnsi="宋体" w:hint="eastAsia"/>
          <w:sz w:val="24"/>
        </w:rPr>
        <w:t>参加当年第二次入学考试资格；毕业考试作弊者，只能参加下一届的毕业考试。统考作弊者，按教育部有关规定，在三年内不能参加统考。</w:t>
      </w:r>
      <w:r w:rsidR="00C07F0D">
        <w:rPr>
          <w:rFonts w:ascii="宋体" w:hAnsi="宋体" w:hint="eastAsia"/>
          <w:sz w:val="24"/>
        </w:rPr>
        <w:t>所有被认定作弊者，学院必将严肃处理，态度恶劣，情节严重者通报其所在单位。</w:t>
      </w:r>
    </w:p>
    <w:p w:rsidR="0004453D" w:rsidRDefault="003E3B55" w:rsidP="003E3B5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04453D">
        <w:rPr>
          <w:rFonts w:ascii="宋体" w:hAnsi="宋体" w:hint="eastAsia"/>
          <w:sz w:val="24"/>
        </w:rPr>
        <w:t>、考</w:t>
      </w:r>
      <w:proofErr w:type="gramStart"/>
      <w:r w:rsidR="0004453D">
        <w:rPr>
          <w:rFonts w:ascii="宋体" w:hAnsi="宋体" w:hint="eastAsia"/>
          <w:sz w:val="24"/>
        </w:rPr>
        <w:t>务</w:t>
      </w:r>
      <w:proofErr w:type="gramEnd"/>
      <w:r w:rsidR="0004453D">
        <w:rPr>
          <w:rFonts w:ascii="宋体" w:hAnsi="宋体" w:hint="eastAsia"/>
          <w:sz w:val="24"/>
        </w:rPr>
        <w:t>人员违规行为的认定和处理</w:t>
      </w:r>
    </w:p>
    <w:p w:rsidR="00C07F0D" w:rsidRDefault="00B572EC" w:rsidP="0004453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1．对考</w:t>
      </w:r>
      <w:proofErr w:type="gramStart"/>
      <w:r>
        <w:rPr>
          <w:rFonts w:ascii="宋体" w:hAnsi="宋体" w:hint="eastAsia"/>
          <w:sz w:val="24"/>
        </w:rPr>
        <w:t>务</w:t>
      </w:r>
      <w:proofErr w:type="gramEnd"/>
      <w:r>
        <w:rPr>
          <w:rFonts w:ascii="宋体" w:hAnsi="宋体" w:hint="eastAsia"/>
          <w:sz w:val="24"/>
        </w:rPr>
        <w:t xml:space="preserve">人员违规行为的认定  </w:t>
      </w:r>
    </w:p>
    <w:p w:rsidR="00B572EC" w:rsidRDefault="00014064" w:rsidP="0004453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</w:t>
      </w:r>
      <w:proofErr w:type="gramStart"/>
      <w:r>
        <w:rPr>
          <w:rFonts w:ascii="宋体" w:hAnsi="宋体" w:hint="eastAsia"/>
          <w:sz w:val="24"/>
        </w:rPr>
        <w:t>务</w:t>
      </w:r>
      <w:proofErr w:type="gramEnd"/>
      <w:r>
        <w:rPr>
          <w:rFonts w:ascii="宋体" w:hAnsi="宋体" w:hint="eastAsia"/>
          <w:sz w:val="24"/>
        </w:rPr>
        <w:t>人员指的是在学院工作的</w:t>
      </w:r>
      <w:r w:rsidR="00C07F0D">
        <w:rPr>
          <w:rFonts w:ascii="宋体" w:hAnsi="宋体" w:hint="eastAsia"/>
          <w:sz w:val="24"/>
        </w:rPr>
        <w:t>教学管理</w:t>
      </w:r>
      <w:r>
        <w:rPr>
          <w:rFonts w:ascii="宋体" w:hAnsi="宋体" w:hint="eastAsia"/>
          <w:sz w:val="24"/>
        </w:rPr>
        <w:t>人员和</w:t>
      </w:r>
      <w:r w:rsidR="00C07F0D">
        <w:rPr>
          <w:rFonts w:ascii="宋体" w:hAnsi="宋体" w:hint="eastAsia"/>
          <w:sz w:val="24"/>
        </w:rPr>
        <w:t>教学点</w:t>
      </w:r>
      <w:r>
        <w:rPr>
          <w:rFonts w:ascii="宋体" w:hAnsi="宋体" w:hint="eastAsia"/>
          <w:sz w:val="24"/>
        </w:rPr>
        <w:t>经手试卷的管理人员。经学生</w:t>
      </w:r>
      <w:r w:rsidR="00BB2AA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学院</w:t>
      </w:r>
      <w:r w:rsidR="00BB2AA1">
        <w:rPr>
          <w:rFonts w:ascii="宋体" w:hAnsi="宋体" w:hint="eastAsia"/>
          <w:sz w:val="24"/>
        </w:rPr>
        <w:t>或</w:t>
      </w:r>
      <w:r w:rsidR="00C07F0D">
        <w:rPr>
          <w:rFonts w:ascii="宋体" w:hAnsi="宋体" w:hint="eastAsia"/>
          <w:sz w:val="24"/>
        </w:rPr>
        <w:t>教学点</w:t>
      </w:r>
      <w:r>
        <w:rPr>
          <w:rFonts w:ascii="宋体" w:hAnsi="宋体" w:hint="eastAsia"/>
          <w:sz w:val="24"/>
        </w:rPr>
        <w:t>其他管理人员揭发的泄密情况，经核实后情况如实时，</w:t>
      </w:r>
      <w:r w:rsidR="00B572EC">
        <w:rPr>
          <w:rFonts w:ascii="宋体" w:hAnsi="宋体" w:hint="eastAsia"/>
          <w:sz w:val="24"/>
        </w:rPr>
        <w:t>将视情节轻重、影响大小做出相应处理。</w:t>
      </w:r>
    </w:p>
    <w:p w:rsidR="00B572EC" w:rsidRDefault="00B572EC" w:rsidP="0004453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2．对考</w:t>
      </w:r>
      <w:proofErr w:type="gramStart"/>
      <w:r>
        <w:rPr>
          <w:rFonts w:ascii="宋体" w:hAnsi="宋体" w:hint="eastAsia"/>
          <w:sz w:val="24"/>
        </w:rPr>
        <w:t>务</w:t>
      </w:r>
      <w:proofErr w:type="gramEnd"/>
      <w:r>
        <w:rPr>
          <w:rFonts w:ascii="宋体" w:hAnsi="宋体" w:hint="eastAsia"/>
          <w:sz w:val="24"/>
        </w:rPr>
        <w:t xml:space="preserve">人员违规行为的处理  </w:t>
      </w:r>
    </w:p>
    <w:p w:rsidR="003E3B55" w:rsidRDefault="00B572EC" w:rsidP="00A57F1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（1）违规情节较</w:t>
      </w:r>
      <w:r w:rsidR="003E3B55">
        <w:rPr>
          <w:rFonts w:ascii="宋体" w:hAnsi="宋体" w:hint="eastAsia"/>
          <w:sz w:val="24"/>
        </w:rPr>
        <w:t>轻</w:t>
      </w:r>
      <w:r>
        <w:rPr>
          <w:rFonts w:ascii="宋体" w:hAnsi="宋体" w:hint="eastAsia"/>
          <w:sz w:val="24"/>
        </w:rPr>
        <w:t>、影响后果较小时，对学院</w:t>
      </w:r>
      <w:r w:rsidR="00C07F0D">
        <w:rPr>
          <w:rFonts w:ascii="宋体" w:hAnsi="宋体" w:hint="eastAsia"/>
          <w:sz w:val="24"/>
        </w:rPr>
        <w:t>教学管理</w:t>
      </w:r>
      <w:r>
        <w:rPr>
          <w:rFonts w:ascii="宋体" w:hAnsi="宋体" w:hint="eastAsia"/>
          <w:sz w:val="24"/>
        </w:rPr>
        <w:t>人员调离其在考</w:t>
      </w:r>
      <w:proofErr w:type="gramStart"/>
      <w:r>
        <w:rPr>
          <w:rFonts w:ascii="宋体" w:hAnsi="宋体" w:hint="eastAsia"/>
          <w:sz w:val="24"/>
        </w:rPr>
        <w:t>务</w:t>
      </w:r>
      <w:proofErr w:type="gramEnd"/>
      <w:r>
        <w:rPr>
          <w:rFonts w:ascii="宋体" w:hAnsi="宋体" w:hint="eastAsia"/>
          <w:sz w:val="24"/>
        </w:rPr>
        <w:t>岗位的工作；对于</w:t>
      </w:r>
      <w:r w:rsidR="00C07F0D">
        <w:rPr>
          <w:rFonts w:ascii="宋体" w:hAnsi="宋体" w:hint="eastAsia"/>
          <w:sz w:val="24"/>
        </w:rPr>
        <w:t>教学点</w:t>
      </w:r>
      <w:r>
        <w:rPr>
          <w:rFonts w:ascii="宋体" w:hAnsi="宋体" w:hint="eastAsia"/>
          <w:sz w:val="24"/>
        </w:rPr>
        <w:t>管理人员</w:t>
      </w:r>
      <w:r w:rsidR="003E3B55">
        <w:rPr>
          <w:rFonts w:ascii="宋体" w:hAnsi="宋体" w:hint="eastAsia"/>
          <w:sz w:val="24"/>
        </w:rPr>
        <w:t>，由学院建议</w:t>
      </w:r>
      <w:r w:rsidR="00C07F0D">
        <w:rPr>
          <w:rFonts w:ascii="宋体" w:hAnsi="宋体" w:hint="eastAsia"/>
          <w:sz w:val="24"/>
        </w:rPr>
        <w:t>教学点</w:t>
      </w:r>
      <w:r w:rsidR="003E3B55">
        <w:rPr>
          <w:rFonts w:ascii="宋体" w:hAnsi="宋体" w:hint="eastAsia"/>
          <w:sz w:val="24"/>
        </w:rPr>
        <w:t>将其调离该岗位。</w:t>
      </w:r>
    </w:p>
    <w:p w:rsidR="003E3B55" w:rsidRDefault="003E3B55" w:rsidP="003E3B5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 w:rsidR="00945C7D">
        <w:rPr>
          <w:rFonts w:ascii="宋体" w:hAnsi="宋体" w:hint="eastAsia"/>
          <w:sz w:val="24"/>
        </w:rPr>
        <w:t>）违规情节较重、影响后果较大</w:t>
      </w:r>
      <w:r w:rsidR="00A57F15">
        <w:rPr>
          <w:rFonts w:ascii="宋体" w:hAnsi="宋体" w:hint="eastAsia"/>
          <w:sz w:val="24"/>
        </w:rPr>
        <w:t>时，对学院</w:t>
      </w:r>
      <w:r w:rsidR="00C07F0D">
        <w:rPr>
          <w:rFonts w:ascii="宋体" w:hAnsi="宋体" w:hint="eastAsia"/>
          <w:sz w:val="24"/>
        </w:rPr>
        <w:t>教学管理</w:t>
      </w:r>
      <w:r w:rsidR="00A57F15">
        <w:rPr>
          <w:rFonts w:ascii="宋体" w:hAnsi="宋体" w:hint="eastAsia"/>
          <w:sz w:val="24"/>
        </w:rPr>
        <w:t>人员劝其离开</w:t>
      </w:r>
      <w:r w:rsidR="00C07F0D">
        <w:rPr>
          <w:rFonts w:ascii="宋体" w:hAnsi="宋体" w:hint="eastAsia"/>
          <w:sz w:val="24"/>
        </w:rPr>
        <w:t>继续教育</w:t>
      </w:r>
      <w:r>
        <w:rPr>
          <w:rFonts w:ascii="宋体" w:hAnsi="宋体" w:hint="eastAsia"/>
          <w:sz w:val="24"/>
        </w:rPr>
        <w:t>学院岗位的工作；对于</w:t>
      </w:r>
      <w:r w:rsidR="00C07F0D">
        <w:rPr>
          <w:rFonts w:ascii="宋体" w:hAnsi="宋体" w:hint="eastAsia"/>
          <w:sz w:val="24"/>
        </w:rPr>
        <w:t>教学点</w:t>
      </w:r>
      <w:r>
        <w:rPr>
          <w:rFonts w:ascii="宋体" w:hAnsi="宋体" w:hint="eastAsia"/>
          <w:sz w:val="24"/>
        </w:rPr>
        <w:t>管理人员，由学院建议</w:t>
      </w:r>
      <w:r w:rsidR="00C07F0D">
        <w:rPr>
          <w:rFonts w:ascii="宋体" w:hAnsi="宋体" w:hint="eastAsia"/>
          <w:sz w:val="24"/>
        </w:rPr>
        <w:t>教学点</w:t>
      </w:r>
      <w:r>
        <w:rPr>
          <w:rFonts w:ascii="宋体" w:hAnsi="宋体" w:hint="eastAsia"/>
          <w:sz w:val="24"/>
        </w:rPr>
        <w:t>将其调离</w:t>
      </w:r>
      <w:r w:rsidR="00C07F0D">
        <w:rPr>
          <w:rFonts w:ascii="宋体" w:hAnsi="宋体" w:hint="eastAsia"/>
          <w:sz w:val="24"/>
        </w:rPr>
        <w:t>继续</w:t>
      </w:r>
      <w:r>
        <w:rPr>
          <w:rFonts w:ascii="宋体" w:hAnsi="宋体" w:hint="eastAsia"/>
          <w:sz w:val="24"/>
        </w:rPr>
        <w:t>教学的工作岗位。</w:t>
      </w:r>
    </w:p>
    <w:p w:rsidR="003E3B55" w:rsidRDefault="003E3B55" w:rsidP="00945C7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</w:t>
      </w:r>
      <w:r w:rsidR="00945C7D">
        <w:rPr>
          <w:rFonts w:ascii="宋体" w:hAnsi="宋体" w:hint="eastAsia"/>
          <w:sz w:val="24"/>
        </w:rPr>
        <w:t>）违规情节</w:t>
      </w:r>
      <w:r w:rsidR="00945C7D" w:rsidRPr="00CE7A49">
        <w:rPr>
          <w:rFonts w:ascii="宋体" w:hAnsi="宋体" w:hint="eastAsia"/>
          <w:sz w:val="24"/>
        </w:rPr>
        <w:t>严重</w:t>
      </w:r>
      <w:r>
        <w:rPr>
          <w:rFonts w:ascii="宋体" w:hAnsi="宋体" w:hint="eastAsia"/>
          <w:sz w:val="24"/>
        </w:rPr>
        <w:t>，对</w:t>
      </w:r>
      <w:r w:rsidR="00A57F15">
        <w:rPr>
          <w:rFonts w:ascii="宋体" w:hAnsi="宋体" w:hint="eastAsia"/>
          <w:sz w:val="24"/>
        </w:rPr>
        <w:t>于</w:t>
      </w:r>
      <w:r>
        <w:rPr>
          <w:rFonts w:ascii="宋体" w:hAnsi="宋体" w:hint="eastAsia"/>
          <w:sz w:val="24"/>
        </w:rPr>
        <w:t>学院</w:t>
      </w:r>
      <w:r w:rsidR="00C07F0D">
        <w:rPr>
          <w:rFonts w:ascii="宋体" w:hAnsi="宋体" w:hint="eastAsia"/>
          <w:sz w:val="24"/>
        </w:rPr>
        <w:t>教学管理</w:t>
      </w:r>
      <w:r>
        <w:rPr>
          <w:rFonts w:ascii="宋体" w:hAnsi="宋体" w:hint="eastAsia"/>
          <w:sz w:val="24"/>
        </w:rPr>
        <w:t>人员</w:t>
      </w:r>
      <w:r w:rsidR="00A57F15">
        <w:rPr>
          <w:rFonts w:ascii="宋体" w:hAnsi="宋体" w:hint="eastAsia"/>
          <w:sz w:val="24"/>
        </w:rPr>
        <w:t>应</w:t>
      </w:r>
      <w:r>
        <w:rPr>
          <w:rFonts w:ascii="宋体" w:hAnsi="宋体" w:hint="eastAsia"/>
          <w:sz w:val="24"/>
        </w:rPr>
        <w:t>调</w:t>
      </w:r>
      <w:r w:rsidR="00945C7D">
        <w:rPr>
          <w:rFonts w:ascii="宋体" w:hAnsi="宋体" w:hint="eastAsia"/>
          <w:sz w:val="24"/>
        </w:rPr>
        <w:t>离其在学院</w:t>
      </w:r>
      <w:r w:rsidR="00A57F15">
        <w:rPr>
          <w:rFonts w:ascii="宋体" w:hAnsi="宋体" w:hint="eastAsia"/>
          <w:sz w:val="24"/>
        </w:rPr>
        <w:t>的工作</w:t>
      </w:r>
      <w:r w:rsidR="00945C7D">
        <w:rPr>
          <w:rFonts w:ascii="宋体" w:hAnsi="宋体" w:hint="eastAsia"/>
          <w:sz w:val="24"/>
        </w:rPr>
        <w:t>，其中影响后果极大时，要上报学校有关部门做出相应处理意见</w:t>
      </w:r>
      <w:r w:rsidR="00A57F15">
        <w:rPr>
          <w:rFonts w:ascii="宋体" w:hAnsi="宋体" w:hint="eastAsia"/>
          <w:sz w:val="24"/>
        </w:rPr>
        <w:t>；对于</w:t>
      </w:r>
      <w:r w:rsidR="00C07F0D">
        <w:rPr>
          <w:rFonts w:ascii="宋体" w:hAnsi="宋体" w:hint="eastAsia"/>
          <w:sz w:val="24"/>
        </w:rPr>
        <w:t>教学点</w:t>
      </w:r>
      <w:r w:rsidR="00A57F15">
        <w:rPr>
          <w:rFonts w:ascii="宋体" w:hAnsi="宋体" w:hint="eastAsia"/>
          <w:sz w:val="24"/>
        </w:rPr>
        <w:t>管理人员，由学院建议</w:t>
      </w:r>
      <w:r w:rsidR="00C07F0D">
        <w:rPr>
          <w:rFonts w:ascii="宋体" w:hAnsi="宋体" w:hint="eastAsia"/>
          <w:sz w:val="24"/>
        </w:rPr>
        <w:t>教学点</w:t>
      </w:r>
      <w:r w:rsidR="00424D28">
        <w:rPr>
          <w:rFonts w:ascii="宋体" w:hAnsi="宋体" w:hint="eastAsia"/>
          <w:sz w:val="24"/>
        </w:rPr>
        <w:t>做出相应的处理，并将处理结果报我院备案。</w:t>
      </w:r>
    </w:p>
    <w:p w:rsidR="00424D28" w:rsidRDefault="00424D28" w:rsidP="00424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四、监考人员违规行为</w:t>
      </w:r>
      <w:r w:rsidR="004F7605">
        <w:rPr>
          <w:rFonts w:ascii="宋体" w:hAnsi="宋体" w:hint="eastAsia"/>
          <w:sz w:val="24"/>
        </w:rPr>
        <w:t>的认定和处理</w:t>
      </w:r>
    </w:p>
    <w:p w:rsidR="00424D28" w:rsidRDefault="00424D28" w:rsidP="00F454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1．对</w:t>
      </w:r>
      <w:r w:rsidR="004F7605">
        <w:rPr>
          <w:rFonts w:ascii="宋体" w:hAnsi="宋体" w:hint="eastAsia"/>
          <w:sz w:val="24"/>
        </w:rPr>
        <w:t>有以下行为</w:t>
      </w:r>
      <w:r w:rsidR="00F4549D">
        <w:rPr>
          <w:rFonts w:ascii="宋体" w:hAnsi="宋体" w:hint="eastAsia"/>
          <w:sz w:val="24"/>
        </w:rPr>
        <w:t>的监考人员认定有考试违规</w:t>
      </w:r>
    </w:p>
    <w:p w:rsidR="00424D28" w:rsidRDefault="00424D28" w:rsidP="00424D2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lastRenderedPageBreak/>
        <w:t>（1）放任考生在考试</w:t>
      </w:r>
      <w:r>
        <w:rPr>
          <w:rFonts w:asciiTheme="minorEastAsia" w:eastAsiaTheme="minorEastAsia" w:hAnsiTheme="minorEastAsia" w:hint="eastAsia"/>
          <w:sz w:val="24"/>
        </w:rPr>
        <w:t>过程中</w:t>
      </w:r>
      <w:r w:rsidRPr="00012DDF">
        <w:rPr>
          <w:rFonts w:asciiTheme="minorEastAsia" w:eastAsiaTheme="minorEastAsia" w:hAnsiTheme="minorEastAsia" w:hint="eastAsia"/>
          <w:sz w:val="24"/>
        </w:rPr>
        <w:t>擅自离开座位和考场（开考30</w:t>
      </w:r>
      <w:r>
        <w:rPr>
          <w:rFonts w:asciiTheme="minorEastAsia" w:eastAsiaTheme="minorEastAsia" w:hAnsiTheme="minorEastAsia" w:hint="eastAsia"/>
          <w:sz w:val="24"/>
        </w:rPr>
        <w:t>分钟后提前交卷者除外）；在考生有</w:t>
      </w:r>
      <w:r w:rsidRPr="00012DDF">
        <w:rPr>
          <w:rFonts w:asciiTheme="minorEastAsia" w:eastAsiaTheme="minorEastAsia" w:hAnsiTheme="minorEastAsia" w:hint="eastAsia"/>
          <w:sz w:val="24"/>
        </w:rPr>
        <w:t>特殊情况必须</w:t>
      </w:r>
      <w:r>
        <w:rPr>
          <w:rFonts w:asciiTheme="minorEastAsia" w:eastAsiaTheme="minorEastAsia" w:hAnsiTheme="minorEastAsia" w:hint="eastAsia"/>
          <w:sz w:val="24"/>
        </w:rPr>
        <w:t>暂时离开时，</w:t>
      </w:r>
      <w:r w:rsidRPr="00012DDF">
        <w:rPr>
          <w:rFonts w:asciiTheme="minorEastAsia" w:eastAsiaTheme="minorEastAsia" w:hAnsiTheme="minorEastAsia" w:hint="eastAsia"/>
          <w:sz w:val="24"/>
        </w:rPr>
        <w:t>监考人员</w:t>
      </w:r>
      <w:r>
        <w:rPr>
          <w:rFonts w:asciiTheme="minorEastAsia" w:eastAsiaTheme="minorEastAsia" w:hAnsiTheme="minorEastAsia" w:hint="eastAsia"/>
          <w:sz w:val="24"/>
        </w:rPr>
        <w:t>不愿陪同者，并经劝说无效者</w:t>
      </w:r>
      <w:r w:rsidRPr="00012DDF">
        <w:rPr>
          <w:rFonts w:asciiTheme="minorEastAsia" w:eastAsiaTheme="minorEastAsia" w:hAnsiTheme="minorEastAsia" w:hint="eastAsia"/>
          <w:sz w:val="24"/>
        </w:rPr>
        <w:t>。</w:t>
      </w:r>
    </w:p>
    <w:p w:rsidR="00424D28" w:rsidRPr="00012DDF" w:rsidRDefault="00424D28" w:rsidP="00424D2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（2）放任考生</w:t>
      </w:r>
      <w:r w:rsidRPr="00012DDF">
        <w:rPr>
          <w:rFonts w:asciiTheme="minorEastAsia" w:eastAsiaTheme="minorEastAsia" w:hAnsiTheme="minorEastAsia" w:hint="eastAsia"/>
          <w:sz w:val="24"/>
        </w:rPr>
        <w:t>将笔记、参考资料、</w:t>
      </w:r>
      <w:r w:rsidR="00C07F0D">
        <w:rPr>
          <w:rFonts w:asciiTheme="minorEastAsia" w:eastAsiaTheme="minorEastAsia" w:hAnsiTheme="minorEastAsia" w:hint="eastAsia"/>
          <w:sz w:val="24"/>
        </w:rPr>
        <w:t>手机、</w:t>
      </w:r>
      <w:r w:rsidRPr="00012DDF">
        <w:rPr>
          <w:rFonts w:asciiTheme="minorEastAsia" w:eastAsiaTheme="minorEastAsia" w:hAnsiTheme="minorEastAsia" w:hint="eastAsia"/>
          <w:sz w:val="24"/>
        </w:rPr>
        <w:t>电子设备、通讯设备等带</w:t>
      </w:r>
      <w:r>
        <w:rPr>
          <w:rFonts w:asciiTheme="minorEastAsia" w:eastAsiaTheme="minorEastAsia" w:hAnsiTheme="minorEastAsia" w:hint="eastAsia"/>
          <w:sz w:val="24"/>
        </w:rPr>
        <w:t>入</w:t>
      </w:r>
      <w:r w:rsidR="00C07F0D">
        <w:rPr>
          <w:rFonts w:asciiTheme="minorEastAsia" w:eastAsiaTheme="minorEastAsia" w:hAnsiTheme="minorEastAsia" w:hint="eastAsia"/>
          <w:sz w:val="24"/>
        </w:rPr>
        <w:t>考</w:t>
      </w:r>
      <w:r>
        <w:rPr>
          <w:rFonts w:asciiTheme="minorEastAsia" w:eastAsiaTheme="minorEastAsia" w:hAnsiTheme="minorEastAsia" w:hint="eastAsia"/>
          <w:sz w:val="24"/>
        </w:rPr>
        <w:t>场，又不让考生将与考试无关物品放在</w:t>
      </w:r>
      <w:r w:rsidR="00C07F0D">
        <w:rPr>
          <w:rFonts w:asciiTheme="minorEastAsia" w:eastAsiaTheme="minorEastAsia" w:hAnsiTheme="minorEastAsia" w:hint="eastAsia"/>
          <w:sz w:val="24"/>
        </w:rPr>
        <w:t>指定</w:t>
      </w:r>
      <w:r>
        <w:rPr>
          <w:rFonts w:asciiTheme="minorEastAsia" w:eastAsiaTheme="minorEastAsia" w:hAnsiTheme="minorEastAsia" w:hint="eastAsia"/>
          <w:sz w:val="24"/>
        </w:rPr>
        <w:t>地点，并</w:t>
      </w:r>
      <w:proofErr w:type="gramStart"/>
      <w:r>
        <w:rPr>
          <w:rFonts w:asciiTheme="minorEastAsia" w:eastAsiaTheme="minorEastAsia" w:hAnsiTheme="minorEastAsia" w:hint="eastAsia"/>
          <w:sz w:val="24"/>
        </w:rPr>
        <w:t>劝说仍</w:t>
      </w:r>
      <w:proofErr w:type="gramEnd"/>
      <w:r>
        <w:rPr>
          <w:rFonts w:asciiTheme="minorEastAsia" w:eastAsiaTheme="minorEastAsia" w:hAnsiTheme="minorEastAsia" w:hint="eastAsia"/>
          <w:sz w:val="24"/>
        </w:rPr>
        <w:t>不接受意见者。</w:t>
      </w:r>
    </w:p>
    <w:p w:rsidR="00A90769" w:rsidRDefault="00A90769" w:rsidP="00A90769">
      <w:pPr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（3）不能很好维护考场秩序，放任考生大声喧哗、吸烟或</w:t>
      </w:r>
      <w:r w:rsidRPr="00027183">
        <w:rPr>
          <w:rFonts w:asciiTheme="minorEastAsia" w:eastAsiaTheme="minorEastAsia" w:hAnsiTheme="minorEastAsia" w:hint="eastAsia"/>
          <w:sz w:val="24"/>
        </w:rPr>
        <w:t>吃东西</w:t>
      </w:r>
      <w:r>
        <w:rPr>
          <w:rFonts w:asciiTheme="minorEastAsia" w:eastAsiaTheme="minorEastAsia" w:hAnsiTheme="minorEastAsia" w:hint="eastAsia"/>
          <w:sz w:val="24"/>
        </w:rPr>
        <w:t>者，并经劝说无效者。</w:t>
      </w:r>
    </w:p>
    <w:p w:rsidR="00C07F0D" w:rsidRDefault="00A90769" w:rsidP="00A907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2．对监考人员违规行为的处理  </w:t>
      </w:r>
    </w:p>
    <w:p w:rsidR="00A90769" w:rsidRDefault="00A90769" w:rsidP="00A907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对确定有违反考场纪律等违规行为的</w:t>
      </w:r>
      <w:r>
        <w:rPr>
          <w:rFonts w:asciiTheme="minorEastAsia" w:eastAsiaTheme="minorEastAsia" w:hAnsiTheme="minorEastAsia" w:hint="eastAsia"/>
          <w:sz w:val="24"/>
        </w:rPr>
        <w:t>监考人员，经主考认定后，应立即中止其监考权利，并在今后三年时间内不能参加学院</w:t>
      </w:r>
      <w:r w:rsidR="004F7605">
        <w:rPr>
          <w:rFonts w:asciiTheme="minorEastAsia" w:eastAsiaTheme="minorEastAsia" w:hAnsiTheme="minorEastAsia" w:hint="eastAsia"/>
          <w:sz w:val="24"/>
        </w:rPr>
        <w:t>组织的任何</w:t>
      </w:r>
      <w:r w:rsidR="00F4549D">
        <w:rPr>
          <w:rFonts w:asciiTheme="minorEastAsia" w:eastAsiaTheme="minorEastAsia" w:hAnsiTheme="minorEastAsia" w:hint="eastAsia"/>
          <w:sz w:val="24"/>
        </w:rPr>
        <w:t>考试</w:t>
      </w:r>
    </w:p>
    <w:p w:rsidR="004F7605" w:rsidRDefault="004F7605" w:rsidP="004F7605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五、监考人员作弊行为的认定和处理</w:t>
      </w:r>
    </w:p>
    <w:p w:rsidR="00F4549D" w:rsidRDefault="004F7605" w:rsidP="00F4549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1.监考人员</w:t>
      </w:r>
      <w:r w:rsidR="00F4549D">
        <w:rPr>
          <w:rFonts w:ascii="宋体" w:hAnsi="宋体" w:hint="eastAsia"/>
          <w:sz w:val="24"/>
        </w:rPr>
        <w:t>有以下行为之一时，就认定为是作弊</w:t>
      </w:r>
    </w:p>
    <w:p w:rsidR="004F7605" w:rsidRDefault="004F7605" w:rsidP="00F4549D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804320">
        <w:rPr>
          <w:rFonts w:asciiTheme="minorEastAsia" w:eastAsiaTheme="minorEastAsia" w:hAnsiTheme="minorEastAsia" w:hint="eastAsia"/>
          <w:sz w:val="24"/>
        </w:rPr>
        <w:t>（1）</w:t>
      </w:r>
      <w:r w:rsidR="00F4549D">
        <w:rPr>
          <w:rFonts w:asciiTheme="minorEastAsia" w:eastAsiaTheme="minorEastAsia" w:hAnsiTheme="minorEastAsia" w:hint="eastAsia"/>
          <w:sz w:val="24"/>
        </w:rPr>
        <w:t>放任</w:t>
      </w:r>
      <w:r w:rsidRPr="00804320">
        <w:rPr>
          <w:rFonts w:asciiTheme="minorEastAsia" w:eastAsiaTheme="minorEastAsia" w:hAnsiTheme="minorEastAsia" w:hint="eastAsia"/>
          <w:sz w:val="24"/>
        </w:rPr>
        <w:t>考生在</w:t>
      </w:r>
      <w:r w:rsidRPr="00804320">
        <w:rPr>
          <w:rFonts w:ascii="宋体" w:hAnsi="宋体" w:hint="eastAsia"/>
          <w:sz w:val="24"/>
        </w:rPr>
        <w:t>答卷</w:t>
      </w:r>
      <w:r>
        <w:rPr>
          <w:rFonts w:asciiTheme="minorEastAsia" w:eastAsiaTheme="minorEastAsia" w:hAnsiTheme="minorEastAsia" w:hint="eastAsia"/>
          <w:sz w:val="24"/>
        </w:rPr>
        <w:t>过程中</w:t>
      </w:r>
      <w:r w:rsidRPr="00804320">
        <w:rPr>
          <w:rFonts w:ascii="宋体" w:hAnsi="宋体" w:hint="eastAsia"/>
          <w:sz w:val="24"/>
        </w:rPr>
        <w:t>，夹带或传递纸条</w:t>
      </w:r>
      <w:r w:rsidR="00F4549D">
        <w:rPr>
          <w:rFonts w:asciiTheme="minorEastAsia" w:eastAsiaTheme="minorEastAsia" w:hAnsiTheme="minorEastAsia" w:hint="eastAsia"/>
          <w:sz w:val="24"/>
        </w:rPr>
        <w:t>，也不没收和提出</w:t>
      </w:r>
      <w:r>
        <w:rPr>
          <w:rFonts w:asciiTheme="minorEastAsia" w:eastAsiaTheme="minorEastAsia" w:hAnsiTheme="minorEastAsia" w:hint="eastAsia"/>
          <w:sz w:val="24"/>
        </w:rPr>
        <w:t>警告</w:t>
      </w:r>
      <w:r w:rsidR="00F4549D">
        <w:rPr>
          <w:rFonts w:asciiTheme="minorEastAsia" w:eastAsiaTheme="minorEastAsia" w:hAnsiTheme="minorEastAsia" w:hint="eastAsia"/>
          <w:sz w:val="24"/>
        </w:rPr>
        <w:t>，经主考或其他监考人员提出劝告仍</w:t>
      </w:r>
      <w:proofErr w:type="gramStart"/>
      <w:r w:rsidR="00F4549D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="00F4549D">
        <w:rPr>
          <w:rFonts w:asciiTheme="minorEastAsia" w:eastAsiaTheme="minorEastAsia" w:hAnsiTheme="minorEastAsia" w:hint="eastAsia"/>
          <w:sz w:val="24"/>
        </w:rPr>
        <w:t>接受者。</w:t>
      </w:r>
    </w:p>
    <w:p w:rsidR="004F7605" w:rsidRDefault="004F7605" w:rsidP="00FE07D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（2）违规</w:t>
      </w:r>
      <w:r w:rsidR="00FE07DB">
        <w:rPr>
          <w:rFonts w:asciiTheme="minorEastAsia" w:eastAsiaTheme="minorEastAsia" w:hAnsiTheme="minorEastAsia" w:hint="eastAsia"/>
          <w:sz w:val="24"/>
        </w:rPr>
        <w:t>让考生将书本带入考试坐位，并放任考生</w:t>
      </w:r>
      <w:r>
        <w:rPr>
          <w:rFonts w:asciiTheme="minorEastAsia" w:eastAsiaTheme="minorEastAsia" w:hAnsiTheme="minorEastAsia" w:hint="eastAsia"/>
          <w:sz w:val="24"/>
        </w:rPr>
        <w:t>抄袭书本，</w:t>
      </w:r>
      <w:r w:rsidR="00FE07DB">
        <w:rPr>
          <w:rFonts w:asciiTheme="minorEastAsia" w:eastAsiaTheme="minorEastAsia" w:hAnsiTheme="minorEastAsia" w:hint="eastAsia"/>
          <w:sz w:val="24"/>
        </w:rPr>
        <w:t>经主考或其他监考人员提出劝告仍</w:t>
      </w:r>
      <w:r>
        <w:rPr>
          <w:rFonts w:asciiTheme="minorEastAsia" w:eastAsiaTheme="minorEastAsia" w:hAnsiTheme="minorEastAsia" w:hint="eastAsia"/>
          <w:sz w:val="24"/>
        </w:rPr>
        <w:t>无效者</w:t>
      </w:r>
      <w:r w:rsidRPr="00804320">
        <w:rPr>
          <w:rFonts w:ascii="宋体" w:hAnsi="宋体" w:hint="eastAsia"/>
          <w:sz w:val="24"/>
        </w:rPr>
        <w:t>。</w:t>
      </w:r>
    </w:p>
    <w:p w:rsidR="004F7605" w:rsidRDefault="004F7605" w:rsidP="00FE07D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（3）考生在考试过程中，</w:t>
      </w:r>
      <w:r w:rsidR="00FE07DB">
        <w:rPr>
          <w:rFonts w:asciiTheme="minorEastAsia" w:eastAsiaTheme="minorEastAsia" w:hAnsiTheme="minorEastAsia" w:hint="eastAsia"/>
          <w:sz w:val="24"/>
        </w:rPr>
        <w:t>放任学生</w:t>
      </w:r>
      <w:r w:rsidR="00F4549D">
        <w:rPr>
          <w:rFonts w:asciiTheme="minorEastAsia" w:eastAsiaTheme="minorEastAsia" w:hAnsiTheme="minorEastAsia" w:hint="eastAsia"/>
          <w:sz w:val="24"/>
        </w:rPr>
        <w:t>屡</w:t>
      </w:r>
      <w:r>
        <w:rPr>
          <w:rFonts w:asciiTheme="minorEastAsia" w:eastAsiaTheme="minorEastAsia" w:hAnsiTheme="minorEastAsia" w:hint="eastAsia"/>
          <w:sz w:val="24"/>
        </w:rPr>
        <w:t>次发生与旁坐交头接耳、</w:t>
      </w:r>
      <w:r w:rsidRPr="00804320">
        <w:rPr>
          <w:rFonts w:ascii="宋体" w:hAnsi="宋体" w:hint="eastAsia"/>
          <w:sz w:val="24"/>
        </w:rPr>
        <w:t>相互观看，</w:t>
      </w:r>
      <w:r>
        <w:rPr>
          <w:rFonts w:asciiTheme="minorEastAsia" w:eastAsiaTheme="minorEastAsia" w:hAnsiTheme="minorEastAsia" w:hint="eastAsia"/>
          <w:sz w:val="24"/>
        </w:rPr>
        <w:t>经</w:t>
      </w:r>
      <w:proofErr w:type="gramStart"/>
      <w:r w:rsidR="00FE07DB">
        <w:rPr>
          <w:rFonts w:asciiTheme="minorEastAsia" w:eastAsiaTheme="minorEastAsia" w:hAnsiTheme="minorEastAsia" w:hint="eastAsia"/>
          <w:sz w:val="24"/>
        </w:rPr>
        <w:t>经</w:t>
      </w:r>
      <w:proofErr w:type="gramEnd"/>
      <w:r w:rsidR="00FE07DB">
        <w:rPr>
          <w:rFonts w:asciiTheme="minorEastAsia" w:eastAsiaTheme="minorEastAsia" w:hAnsiTheme="minorEastAsia" w:hint="eastAsia"/>
          <w:sz w:val="24"/>
        </w:rPr>
        <w:t>主考或其他监考人员提出劝告仍</w:t>
      </w:r>
      <w:r>
        <w:rPr>
          <w:rFonts w:asciiTheme="minorEastAsia" w:eastAsiaTheme="minorEastAsia" w:hAnsiTheme="minorEastAsia" w:hint="eastAsia"/>
          <w:sz w:val="24"/>
        </w:rPr>
        <w:t>无效者。</w:t>
      </w:r>
    </w:p>
    <w:p w:rsidR="00FE07DB" w:rsidRDefault="004F7605" w:rsidP="00FE07D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（4）</w:t>
      </w:r>
      <w:r w:rsidR="00FE07DB">
        <w:rPr>
          <w:rFonts w:asciiTheme="minorEastAsia" w:eastAsiaTheme="minorEastAsia" w:hAnsiTheme="minorEastAsia" w:hint="eastAsia"/>
          <w:sz w:val="24"/>
        </w:rPr>
        <w:t>在考试过程中，主动给考生提供与考试答案相关的内容，</w:t>
      </w:r>
      <w:r w:rsidR="00CD60E8">
        <w:rPr>
          <w:rFonts w:asciiTheme="minorEastAsia" w:eastAsiaTheme="minorEastAsia" w:hAnsiTheme="minorEastAsia" w:hint="eastAsia"/>
          <w:sz w:val="24"/>
        </w:rPr>
        <w:t>主动给考生提供作弊的便利条件等，</w:t>
      </w:r>
      <w:r w:rsidR="00FE07DB">
        <w:rPr>
          <w:rFonts w:asciiTheme="minorEastAsia" w:eastAsiaTheme="minorEastAsia" w:hAnsiTheme="minorEastAsia" w:hint="eastAsia"/>
          <w:sz w:val="24"/>
        </w:rPr>
        <w:t>经考生核实和主考认定者。</w:t>
      </w:r>
    </w:p>
    <w:p w:rsidR="00CD60E8" w:rsidRDefault="00FE07DB" w:rsidP="00943884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2．监考人员作弊行为的处理  </w:t>
      </w:r>
    </w:p>
    <w:p w:rsidR="00FE07DB" w:rsidRDefault="00FE07DB" w:rsidP="00943884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确定监考人员有作弊行为时，立即中止其监考，并上报监考人员的主管部门，</w:t>
      </w:r>
      <w:r w:rsidR="00CD60E8">
        <w:rPr>
          <w:rFonts w:ascii="宋体" w:hAnsi="宋体" w:hint="eastAsia"/>
          <w:sz w:val="24"/>
        </w:rPr>
        <w:t>继续</w:t>
      </w:r>
      <w:r w:rsidR="00943884">
        <w:rPr>
          <w:rFonts w:ascii="宋体" w:hAnsi="宋体" w:hint="eastAsia"/>
          <w:sz w:val="24"/>
        </w:rPr>
        <w:t>教育学院将不再请其监考，如是</w:t>
      </w:r>
      <w:r w:rsidR="00CD60E8">
        <w:rPr>
          <w:rFonts w:ascii="宋体" w:hAnsi="宋体" w:hint="eastAsia"/>
          <w:sz w:val="24"/>
        </w:rPr>
        <w:t>继续教育</w:t>
      </w:r>
      <w:r w:rsidR="00943884">
        <w:rPr>
          <w:rFonts w:ascii="宋体" w:hAnsi="宋体" w:hint="eastAsia"/>
          <w:sz w:val="24"/>
        </w:rPr>
        <w:t>学院</w:t>
      </w:r>
      <w:r w:rsidR="00BB2AA1">
        <w:rPr>
          <w:rFonts w:ascii="宋体" w:hAnsi="宋体" w:hint="eastAsia"/>
          <w:sz w:val="24"/>
        </w:rPr>
        <w:t>任</w:t>
      </w:r>
      <w:r w:rsidR="00943884">
        <w:rPr>
          <w:rFonts w:ascii="宋体" w:hAnsi="宋体" w:hint="eastAsia"/>
          <w:sz w:val="24"/>
        </w:rPr>
        <w:t>课老师，学院也将停止其授课资格。对</w:t>
      </w:r>
      <w:r>
        <w:rPr>
          <w:rFonts w:ascii="宋体" w:hAnsi="宋体" w:hint="eastAsia"/>
          <w:sz w:val="24"/>
        </w:rPr>
        <w:t>情节严重者将上报学校有关部门</w:t>
      </w:r>
      <w:r w:rsidR="00943884">
        <w:rPr>
          <w:rFonts w:ascii="宋体" w:hAnsi="宋体" w:hint="eastAsia"/>
          <w:sz w:val="24"/>
        </w:rPr>
        <w:t>做</w:t>
      </w:r>
      <w:r>
        <w:rPr>
          <w:rFonts w:ascii="宋体" w:hAnsi="宋体" w:hint="eastAsia"/>
          <w:sz w:val="24"/>
        </w:rPr>
        <w:t>出相应的处置。</w:t>
      </w:r>
    </w:p>
    <w:p w:rsidR="00FE07DB" w:rsidRDefault="00943884" w:rsidP="00FE07DB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上述违规和作弊行为的认定和处理意见，如与国家教委和学校有关规定不符时，将以国家和学校有关规定为准。</w:t>
      </w:r>
    </w:p>
    <w:p w:rsidR="00FE07DB" w:rsidRPr="00FE07DB" w:rsidRDefault="00FE07DB" w:rsidP="004F7605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</w:p>
    <w:p w:rsidR="00CD60E8" w:rsidRPr="00CD60E8" w:rsidRDefault="00CD60E8" w:rsidP="00CD60E8">
      <w:pPr>
        <w:spacing w:line="360" w:lineRule="auto"/>
        <w:ind w:firstLineChars="2200" w:firstLine="5280"/>
        <w:rPr>
          <w:rFonts w:asciiTheme="minorEastAsia" w:hAnsiTheme="minorEastAsia"/>
          <w:sz w:val="24"/>
        </w:rPr>
      </w:pPr>
      <w:r w:rsidRPr="00CD60E8">
        <w:rPr>
          <w:rFonts w:asciiTheme="minorEastAsia" w:hAnsiTheme="minorEastAsia" w:hint="eastAsia"/>
          <w:sz w:val="24"/>
        </w:rPr>
        <w:t>学历教育教学管理办公室</w:t>
      </w:r>
    </w:p>
    <w:p w:rsidR="00CD60E8" w:rsidRPr="00CD60E8" w:rsidRDefault="00CD60E8" w:rsidP="00CD60E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CD60E8">
        <w:rPr>
          <w:rFonts w:asciiTheme="minorEastAsia" w:hAnsiTheme="minorEastAsia" w:hint="eastAsia"/>
          <w:sz w:val="24"/>
        </w:rPr>
        <w:t xml:space="preserve">                                             </w:t>
      </w:r>
      <w:bookmarkStart w:id="0" w:name="_GoBack"/>
      <w:bookmarkEnd w:id="0"/>
      <w:r w:rsidRPr="00CD60E8">
        <w:rPr>
          <w:rFonts w:asciiTheme="minorEastAsia" w:hAnsiTheme="minorEastAsia"/>
          <w:sz w:val="24"/>
        </w:rPr>
        <w:t>2019</w:t>
      </w:r>
      <w:r w:rsidRPr="00CD60E8">
        <w:rPr>
          <w:rFonts w:asciiTheme="minorEastAsia" w:hAnsiTheme="minorEastAsia" w:hint="eastAsia"/>
          <w:sz w:val="24"/>
        </w:rPr>
        <w:t>年1月修订</w:t>
      </w:r>
    </w:p>
    <w:p w:rsidR="0027685D" w:rsidRDefault="0027685D"/>
    <w:sectPr w:rsidR="0027685D" w:rsidSect="0027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BE" w:rsidRDefault="00E269BE" w:rsidP="00804320">
      <w:r>
        <w:separator/>
      </w:r>
    </w:p>
  </w:endnote>
  <w:endnote w:type="continuationSeparator" w:id="0">
    <w:p w:rsidR="00E269BE" w:rsidRDefault="00E269BE" w:rsidP="008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BE" w:rsidRDefault="00E269BE" w:rsidP="00804320">
      <w:r>
        <w:separator/>
      </w:r>
    </w:p>
  </w:footnote>
  <w:footnote w:type="continuationSeparator" w:id="0">
    <w:p w:rsidR="00E269BE" w:rsidRDefault="00E269BE" w:rsidP="0080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C29"/>
    <w:rsid w:val="00012DDF"/>
    <w:rsid w:val="00014064"/>
    <w:rsid w:val="00027183"/>
    <w:rsid w:val="0004453D"/>
    <w:rsid w:val="002170E5"/>
    <w:rsid w:val="0027233D"/>
    <w:rsid w:val="0027685D"/>
    <w:rsid w:val="00313C69"/>
    <w:rsid w:val="003E3B55"/>
    <w:rsid w:val="00424D28"/>
    <w:rsid w:val="00432C5B"/>
    <w:rsid w:val="00483354"/>
    <w:rsid w:val="004F7605"/>
    <w:rsid w:val="00524797"/>
    <w:rsid w:val="00546E2A"/>
    <w:rsid w:val="006D26E9"/>
    <w:rsid w:val="007831DA"/>
    <w:rsid w:val="007D3B02"/>
    <w:rsid w:val="00804320"/>
    <w:rsid w:val="008831AA"/>
    <w:rsid w:val="00891567"/>
    <w:rsid w:val="00926060"/>
    <w:rsid w:val="00943884"/>
    <w:rsid w:val="00945C7D"/>
    <w:rsid w:val="00991C29"/>
    <w:rsid w:val="00A30350"/>
    <w:rsid w:val="00A57F15"/>
    <w:rsid w:val="00A90769"/>
    <w:rsid w:val="00AD5B0C"/>
    <w:rsid w:val="00B572EC"/>
    <w:rsid w:val="00BB2AA1"/>
    <w:rsid w:val="00C07F0D"/>
    <w:rsid w:val="00C358D4"/>
    <w:rsid w:val="00C41AB3"/>
    <w:rsid w:val="00CD60E8"/>
    <w:rsid w:val="00CE7A49"/>
    <w:rsid w:val="00E05735"/>
    <w:rsid w:val="00E269BE"/>
    <w:rsid w:val="00E54DE7"/>
    <w:rsid w:val="00F4549D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30547"/>
  <w15:docId w15:val="{6332565A-F636-4E42-B39D-E949839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0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43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43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328</Words>
  <Characters>1874</Characters>
  <Application>Microsoft Office Word</Application>
  <DocSecurity>0</DocSecurity>
  <Lines>15</Lines>
  <Paragraphs>4</Paragraphs>
  <ScaleCrop>false</ScaleCrop>
  <Company>微软公司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jane</cp:lastModifiedBy>
  <cp:revision>10</cp:revision>
  <dcterms:created xsi:type="dcterms:W3CDTF">2013-07-04T05:45:00Z</dcterms:created>
  <dcterms:modified xsi:type="dcterms:W3CDTF">2019-01-03T04:40:00Z</dcterms:modified>
</cp:coreProperties>
</file>